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6F19" w:rsidRDefault="00415F68">
      <w:r>
        <w:t>Learning Focused Lesson Plan                                             Lynn W. Evans</w:t>
      </w:r>
    </w:p>
    <w:p w:rsidR="00415F68" w:rsidRDefault="00415F68"/>
    <w:p w:rsidR="00415F68" w:rsidRDefault="00415F68">
      <w:r>
        <w:t>Topic:</w:t>
      </w:r>
      <w:r w:rsidR="00610DA8">
        <w:t xml:space="preserve"> </w:t>
      </w:r>
      <w:r w:rsidR="000135D3">
        <w:t>Proportions</w:t>
      </w:r>
    </w:p>
    <w:p w:rsidR="00610DA8" w:rsidRDefault="00610DA8"/>
    <w:p w:rsidR="00610DA8" w:rsidRDefault="00610DA8">
      <w:r>
        <w:t>Scheduled time     Math 7       2 days per lesson activity     Total time 9 days</w:t>
      </w:r>
    </w:p>
    <w:p w:rsidR="00610DA8" w:rsidRDefault="00610DA8">
      <w:r>
        <w:t xml:space="preserve">                              Accelerated math     1 day per lesson activity     Total time 5 days</w:t>
      </w:r>
    </w:p>
    <w:p w:rsidR="00415F68" w:rsidRDefault="00415F68"/>
    <w:p w:rsidR="00415F68" w:rsidRDefault="00415F68"/>
    <w:p w:rsidR="00415F68" w:rsidRDefault="00415F68">
      <w:r>
        <w:t>Standard:</w:t>
      </w:r>
      <w:r w:rsidR="000135D3">
        <w:t>7.RP.2</w:t>
      </w:r>
    </w:p>
    <w:p w:rsidR="000135D3" w:rsidRPr="000135D3" w:rsidRDefault="000135D3" w:rsidP="000135D3"/>
    <w:p w:rsidR="000135D3" w:rsidRDefault="000135D3" w:rsidP="000135D3">
      <w:r w:rsidRPr="000135D3">
        <w:t>Recognize and represent proportional relationships between quantities.</w:t>
      </w:r>
    </w:p>
    <w:p w:rsidR="00CC7B34" w:rsidRPr="000135D3" w:rsidRDefault="00CC7B34" w:rsidP="000135D3"/>
    <w:p w:rsidR="000135D3" w:rsidRPr="000135D3" w:rsidRDefault="00CC7B34" w:rsidP="00CC7B34">
      <w:r>
        <w:t>A.</w:t>
      </w:r>
      <w:r>
        <w:tab/>
      </w:r>
      <w:r w:rsidR="000135D3" w:rsidRPr="000135D3">
        <w:t>Decide whether two quantities are in a proportional relationship, e.g., by testing for equivalent ratios in a table or graphing on a coordinate plane and observing whether the graph is a straight line through the origin.</w:t>
      </w:r>
    </w:p>
    <w:p w:rsidR="000135D3" w:rsidRPr="000135D3" w:rsidRDefault="000135D3" w:rsidP="000135D3"/>
    <w:p w:rsidR="000135D3" w:rsidRPr="000135D3" w:rsidRDefault="000135D3" w:rsidP="000135D3">
      <w:pPr>
        <w:numPr>
          <w:ilvl w:val="0"/>
          <w:numId w:val="2"/>
        </w:numPr>
      </w:pPr>
      <w:r w:rsidRPr="000135D3">
        <w:t>Identify the constant of proportionality (unit rate) in tables, graphs, equations, diagrams, and verbal descriptions of proportional relationships.</w:t>
      </w:r>
    </w:p>
    <w:p w:rsidR="000135D3" w:rsidRPr="000135D3" w:rsidRDefault="000135D3" w:rsidP="000135D3"/>
    <w:p w:rsidR="000135D3" w:rsidRPr="000135D3" w:rsidRDefault="000135D3" w:rsidP="000135D3">
      <w:pPr>
        <w:numPr>
          <w:ilvl w:val="0"/>
          <w:numId w:val="3"/>
        </w:numPr>
      </w:pPr>
      <w:r w:rsidRPr="000135D3">
        <w:t xml:space="preserve">Represent proportional relationships by equations. </w:t>
      </w:r>
      <w:r w:rsidRPr="000135D3">
        <w:rPr>
          <w:i/>
          <w:iCs/>
        </w:rPr>
        <w:t xml:space="preserve">For example, if total cost t is proportional to the number n of items purchased at a constant price p, the relationship between the total cost and the number of items can be expressed as t = </w:t>
      </w:r>
      <w:proofErr w:type="spellStart"/>
      <w:r w:rsidRPr="000135D3">
        <w:rPr>
          <w:i/>
          <w:iCs/>
        </w:rPr>
        <w:t>pn</w:t>
      </w:r>
      <w:proofErr w:type="spellEnd"/>
      <w:r w:rsidRPr="000135D3">
        <w:t>.</w:t>
      </w:r>
    </w:p>
    <w:p w:rsidR="000135D3" w:rsidRPr="000135D3" w:rsidRDefault="000135D3" w:rsidP="000135D3"/>
    <w:p w:rsidR="000135D3" w:rsidRPr="000135D3" w:rsidRDefault="000135D3" w:rsidP="000135D3">
      <w:pPr>
        <w:numPr>
          <w:ilvl w:val="0"/>
          <w:numId w:val="4"/>
        </w:numPr>
      </w:pPr>
      <w:r w:rsidRPr="000135D3">
        <w:t>Explain what a point (</w:t>
      </w:r>
      <w:r w:rsidRPr="000135D3">
        <w:rPr>
          <w:i/>
          <w:iCs/>
        </w:rPr>
        <w:t>x</w:t>
      </w:r>
      <w:r w:rsidRPr="000135D3">
        <w:t xml:space="preserve">, </w:t>
      </w:r>
      <w:r w:rsidRPr="000135D3">
        <w:rPr>
          <w:i/>
          <w:iCs/>
        </w:rPr>
        <w:t>y</w:t>
      </w:r>
      <w:r w:rsidRPr="000135D3">
        <w:t xml:space="preserve">) on the graph of a proportional relationship means in terms of the situation, with special attention to the points (0, 0) and (1, </w:t>
      </w:r>
      <w:r w:rsidRPr="000135D3">
        <w:rPr>
          <w:i/>
          <w:iCs/>
        </w:rPr>
        <w:t>r</w:t>
      </w:r>
      <w:r w:rsidRPr="000135D3">
        <w:t>) where r is the unit rate.</w:t>
      </w:r>
    </w:p>
    <w:p w:rsidR="000135D3" w:rsidRDefault="000135D3"/>
    <w:p w:rsidR="00415F68" w:rsidRDefault="00415F68"/>
    <w:p w:rsidR="000135D3" w:rsidRDefault="000135D3"/>
    <w:p w:rsidR="000135D3" w:rsidRPr="000135D3" w:rsidRDefault="000135D3" w:rsidP="000135D3">
      <w:r w:rsidRPr="000135D3">
        <w:t>Students will know:</w:t>
      </w:r>
    </w:p>
    <w:p w:rsidR="000135D3" w:rsidRPr="000135D3" w:rsidRDefault="000135D3" w:rsidP="000135D3">
      <w:pPr>
        <w:numPr>
          <w:ilvl w:val="0"/>
          <w:numId w:val="5"/>
        </w:numPr>
      </w:pPr>
      <w:r w:rsidRPr="000135D3">
        <w:t>Two quantities are in a proportional relationship if the ratios are equivalent.</w:t>
      </w:r>
    </w:p>
    <w:p w:rsidR="000135D3" w:rsidRPr="000135D3" w:rsidRDefault="000135D3" w:rsidP="000135D3">
      <w:pPr>
        <w:numPr>
          <w:ilvl w:val="0"/>
          <w:numId w:val="5"/>
        </w:numPr>
      </w:pPr>
      <w:r w:rsidRPr="000135D3">
        <w:t>Unit rate is also called the constant of proportionality.</w:t>
      </w:r>
    </w:p>
    <w:p w:rsidR="000135D3" w:rsidRDefault="000135D3"/>
    <w:p w:rsidR="00415F68" w:rsidRDefault="00415F68"/>
    <w:p w:rsidR="000135D3" w:rsidRDefault="000135D3"/>
    <w:p w:rsidR="000135D3" w:rsidRPr="000135D3" w:rsidRDefault="000135D3" w:rsidP="000135D3">
      <w:r w:rsidRPr="000135D3">
        <w:t>Students will be able to:</w:t>
      </w:r>
    </w:p>
    <w:p w:rsidR="000135D3" w:rsidRPr="000135D3" w:rsidRDefault="000135D3" w:rsidP="000135D3">
      <w:pPr>
        <w:numPr>
          <w:ilvl w:val="0"/>
          <w:numId w:val="6"/>
        </w:numPr>
      </w:pPr>
      <w:r w:rsidRPr="000135D3">
        <w:t>Test for proportional relationship by using equivalent ratios in a table or graphing on a coordinate plane and observing whether the graph is a straight line through the origin.</w:t>
      </w:r>
    </w:p>
    <w:p w:rsidR="000135D3" w:rsidRPr="000135D3" w:rsidRDefault="000135D3" w:rsidP="000135D3">
      <w:pPr>
        <w:numPr>
          <w:ilvl w:val="0"/>
          <w:numId w:val="6"/>
        </w:numPr>
      </w:pPr>
      <w:r w:rsidRPr="000135D3">
        <w:t>Analyze tables, graphs, equations, diagrams, and verbal descriptions of proportional relationship to determine the constant of proportionality.</w:t>
      </w:r>
    </w:p>
    <w:p w:rsidR="000135D3" w:rsidRPr="000135D3" w:rsidRDefault="000135D3" w:rsidP="000135D3">
      <w:pPr>
        <w:numPr>
          <w:ilvl w:val="0"/>
          <w:numId w:val="6"/>
        </w:numPr>
      </w:pPr>
      <w:r w:rsidRPr="000135D3">
        <w:t>Represent proportional relationships by equations.</w:t>
      </w:r>
    </w:p>
    <w:p w:rsidR="000135D3" w:rsidRPr="000135D3" w:rsidRDefault="000135D3" w:rsidP="000135D3">
      <w:pPr>
        <w:numPr>
          <w:ilvl w:val="0"/>
          <w:numId w:val="6"/>
        </w:numPr>
      </w:pPr>
      <w:r w:rsidRPr="000135D3">
        <w:t>Explain what a point on the graph of a proportional relationship means in terms of the situation with special attention to the origin and (1, r), where r is the unit rate.</w:t>
      </w:r>
    </w:p>
    <w:p w:rsidR="000135D3" w:rsidRDefault="000135D3"/>
    <w:p w:rsidR="00415F68" w:rsidRDefault="00415F68"/>
    <w:p w:rsidR="00415F68" w:rsidRDefault="00415F68"/>
    <w:p w:rsidR="00415F68" w:rsidRDefault="00415F68"/>
    <w:p w:rsidR="00415F68" w:rsidRDefault="00415F68"/>
    <w:p w:rsidR="00415F68" w:rsidRDefault="00415F68">
      <w:r>
        <w:t>Learning essential question:</w:t>
      </w:r>
    </w:p>
    <w:p w:rsidR="00415F68" w:rsidRDefault="00415F68"/>
    <w:p w:rsidR="00415F68" w:rsidRDefault="00415F68"/>
    <w:p w:rsidR="00415F68" w:rsidRDefault="00415F68"/>
    <w:p w:rsidR="00415F68" w:rsidRDefault="00415F68">
      <w:r>
        <w:t>Activating strategy:</w:t>
      </w:r>
    </w:p>
    <w:p w:rsidR="00B8367A" w:rsidRDefault="00B8367A">
      <w:r>
        <w:t xml:space="preserve">LA#1 </w:t>
      </w:r>
      <w:r w:rsidR="0023594B">
        <w:t>Determining and checking proportions    workbook pages 89 and 90</w:t>
      </w:r>
    </w:p>
    <w:p w:rsidR="007A430E" w:rsidRDefault="007A430E">
      <w:r>
        <w:t>LA #2 Writing proportions  workbook pages    workbook pages 95-97</w:t>
      </w:r>
    </w:p>
    <w:p w:rsidR="00057CFD" w:rsidRDefault="00057CFD">
      <w:r>
        <w:t xml:space="preserve">LA #3  solving proportions with science, recipes and </w:t>
      </w:r>
      <w:proofErr w:type="spellStart"/>
      <w:r>
        <w:t>criss</w:t>
      </w:r>
      <w:proofErr w:type="spellEnd"/>
      <w:r>
        <w:t>-cross games workbook page 99-101</w:t>
      </w:r>
    </w:p>
    <w:p w:rsidR="00057CFD" w:rsidRDefault="00057CFD">
      <w:r>
        <w:t>LA #4</w:t>
      </w:r>
      <w:r w:rsidR="006B2556">
        <w:t xml:space="preserve">  comparing rates graphically workbook pages 103-105</w:t>
      </w:r>
    </w:p>
    <w:p w:rsidR="0001644D" w:rsidRDefault="0001644D">
      <w:pPr>
        <w:rPr>
          <w:b/>
          <w:bCs/>
        </w:rPr>
      </w:pPr>
    </w:p>
    <w:p w:rsidR="0001644D" w:rsidRDefault="0001644D">
      <w:pPr>
        <w:rPr>
          <w:b/>
          <w:bCs/>
        </w:rPr>
      </w:pPr>
      <w:r>
        <w:rPr>
          <w:b/>
          <w:bCs/>
        </w:rPr>
        <w:t>Key vocabulary to preview and vocabulary strategy:</w:t>
      </w:r>
    </w:p>
    <w:p w:rsidR="0001644D" w:rsidRDefault="00CC7B34">
      <w:pPr>
        <w:rPr>
          <w:b/>
          <w:bCs/>
        </w:rPr>
      </w:pPr>
      <w:r>
        <w:rPr>
          <w:b/>
          <w:bCs/>
        </w:rPr>
        <w:t xml:space="preserve"> </w:t>
      </w:r>
    </w:p>
    <w:p w:rsidR="00E52244" w:rsidRDefault="00BB5A2C">
      <w:r w:rsidRPr="00BB5A2C">
        <w:rPr>
          <w:b/>
          <w:bCs/>
        </w:rPr>
        <w:t>Proportional relationships, equivalent ratios, constant of proportionality, coordinate plane, coordinates, graphs, equations, tables</w:t>
      </w:r>
    </w:p>
    <w:p w:rsidR="00E52244" w:rsidRDefault="00E52244"/>
    <w:p w:rsidR="00415F68" w:rsidRDefault="00BB5A2C">
      <w:r>
        <w:t xml:space="preserve"> </w:t>
      </w:r>
    </w:p>
    <w:p w:rsidR="00415F68" w:rsidRDefault="00415F68"/>
    <w:p w:rsidR="00415F68" w:rsidRDefault="00415F68"/>
    <w:p w:rsidR="00415F68" w:rsidRDefault="00415F68">
      <w:r>
        <w:t>Lesson Instruction:</w:t>
      </w:r>
    </w:p>
    <w:p w:rsidR="00415F68" w:rsidRDefault="00415F68">
      <w:r>
        <w:t>Learning activity #1:</w:t>
      </w:r>
      <w:r w:rsidR="00CC7B34">
        <w:t xml:space="preserve">  Proportions (section 5.2 in the text book)</w:t>
      </w:r>
    </w:p>
    <w:p w:rsidR="00CC7B34" w:rsidRDefault="00CC7B34"/>
    <w:p w:rsidR="00CC7B34" w:rsidRDefault="00CC7B34">
      <w:r>
        <w:t>Proportion         An equation stating that two ratios are equivalent.     2/3 = 4/6</w:t>
      </w:r>
    </w:p>
    <w:p w:rsidR="00CC7B34" w:rsidRDefault="00CC7B34"/>
    <w:p w:rsidR="00CC7B34" w:rsidRDefault="00CC7B34">
      <w:r>
        <w:t>Proportional       Two quantities that form a proportion are proportional.</w:t>
      </w:r>
    </w:p>
    <w:p w:rsidR="00CC7B34" w:rsidRDefault="00CC7B34"/>
    <w:p w:rsidR="00CC7B34" w:rsidRDefault="00CC7B34">
      <w:r>
        <w:tab/>
      </w:r>
      <w:r>
        <w:tab/>
        <w:t>If the two ratios can be written in an equivalent simplest form, they are proportional and equivalent fractions.</w:t>
      </w:r>
    </w:p>
    <w:p w:rsidR="00CC7B34" w:rsidRDefault="00CC7B34"/>
    <w:p w:rsidR="00CC7B34" w:rsidRDefault="00CC7B34">
      <w:r>
        <w:t>5/10 = 1/2</w:t>
      </w:r>
    </w:p>
    <w:p w:rsidR="00CC7B34" w:rsidRDefault="00CC7B34">
      <w:r>
        <w:t>10/20 = 1/2......... 5/10 and 10/20 are equivalent ratios and are proportional.</w:t>
      </w:r>
    </w:p>
    <w:p w:rsidR="001F5453" w:rsidRDefault="001F5453"/>
    <w:p w:rsidR="00CC7B34" w:rsidRDefault="00CC7B34"/>
    <w:p w:rsidR="00CC7B34" w:rsidRDefault="00CC7B34">
      <w:r>
        <w:t xml:space="preserve">Cross products property             In the proportion a/b = c/d  , the cross products of a times d = </w:t>
      </w:r>
      <w:r w:rsidR="000E68A3">
        <w:t xml:space="preserve">b times c   .......ad = </w:t>
      </w:r>
      <w:proofErr w:type="spellStart"/>
      <w:r w:rsidR="000E68A3">
        <w:t>bc</w:t>
      </w:r>
      <w:proofErr w:type="spellEnd"/>
      <w:r w:rsidR="000E68A3">
        <w:t>.        If the cross products are not equal, then there is no proportion.</w:t>
      </w:r>
    </w:p>
    <w:p w:rsidR="001F5453" w:rsidRDefault="001F5453"/>
    <w:p w:rsidR="001F5453" w:rsidRDefault="001F5453"/>
    <w:p w:rsidR="000E68A3" w:rsidRDefault="000E68A3"/>
    <w:p w:rsidR="000E68A3" w:rsidRDefault="000E68A3">
      <w:r>
        <w:t>Using a table to determine if two items are proportional:</w:t>
      </w:r>
    </w:p>
    <w:p w:rsidR="000E68A3" w:rsidRDefault="000E68A3"/>
    <w:tbl>
      <w:tblPr>
        <w:tblStyle w:val="TableGrid"/>
        <w:tblW w:w="0" w:type="auto"/>
        <w:tblLook w:val="04A0"/>
      </w:tblPr>
      <w:tblGrid>
        <w:gridCol w:w="4788"/>
        <w:gridCol w:w="4788"/>
      </w:tblGrid>
      <w:tr w:rsidR="000E68A3" w:rsidTr="000E68A3">
        <w:tc>
          <w:tcPr>
            <w:tcW w:w="4788" w:type="dxa"/>
          </w:tcPr>
          <w:p w:rsidR="000E68A3" w:rsidRDefault="000E68A3">
            <w:r>
              <w:t>x</w:t>
            </w:r>
          </w:p>
        </w:tc>
        <w:tc>
          <w:tcPr>
            <w:tcW w:w="4788" w:type="dxa"/>
          </w:tcPr>
          <w:p w:rsidR="000E68A3" w:rsidRDefault="000E68A3">
            <w:r>
              <w:t>y</w:t>
            </w:r>
          </w:p>
        </w:tc>
      </w:tr>
      <w:tr w:rsidR="000E68A3" w:rsidTr="000E68A3">
        <w:tc>
          <w:tcPr>
            <w:tcW w:w="4788" w:type="dxa"/>
          </w:tcPr>
          <w:p w:rsidR="000E68A3" w:rsidRDefault="000E68A3">
            <w:r>
              <w:t>1/2</w:t>
            </w:r>
          </w:p>
        </w:tc>
        <w:tc>
          <w:tcPr>
            <w:tcW w:w="4788" w:type="dxa"/>
          </w:tcPr>
          <w:p w:rsidR="000E68A3" w:rsidRDefault="000E68A3">
            <w:r>
              <w:t>3</w:t>
            </w:r>
          </w:p>
        </w:tc>
      </w:tr>
      <w:tr w:rsidR="000E68A3" w:rsidTr="000E68A3">
        <w:tc>
          <w:tcPr>
            <w:tcW w:w="4788" w:type="dxa"/>
          </w:tcPr>
          <w:p w:rsidR="000E68A3" w:rsidRDefault="000E68A3">
            <w:r>
              <w:t>1</w:t>
            </w:r>
          </w:p>
        </w:tc>
        <w:tc>
          <w:tcPr>
            <w:tcW w:w="4788" w:type="dxa"/>
          </w:tcPr>
          <w:p w:rsidR="000E68A3" w:rsidRDefault="000E68A3">
            <w:r>
              <w:t>6</w:t>
            </w:r>
          </w:p>
        </w:tc>
      </w:tr>
      <w:tr w:rsidR="000E68A3" w:rsidTr="000E68A3">
        <w:tc>
          <w:tcPr>
            <w:tcW w:w="4788" w:type="dxa"/>
          </w:tcPr>
          <w:p w:rsidR="000E68A3" w:rsidRDefault="000E68A3">
            <w:r>
              <w:t>3/2</w:t>
            </w:r>
          </w:p>
        </w:tc>
        <w:tc>
          <w:tcPr>
            <w:tcW w:w="4788" w:type="dxa"/>
          </w:tcPr>
          <w:p w:rsidR="000E68A3" w:rsidRDefault="000E68A3">
            <w:r>
              <w:t>9</w:t>
            </w:r>
          </w:p>
        </w:tc>
      </w:tr>
      <w:tr w:rsidR="000E68A3" w:rsidTr="000E68A3">
        <w:tc>
          <w:tcPr>
            <w:tcW w:w="4788" w:type="dxa"/>
          </w:tcPr>
          <w:p w:rsidR="000E68A3" w:rsidRDefault="000E68A3">
            <w:r>
              <w:t>2</w:t>
            </w:r>
          </w:p>
        </w:tc>
        <w:tc>
          <w:tcPr>
            <w:tcW w:w="4788" w:type="dxa"/>
          </w:tcPr>
          <w:p w:rsidR="000E68A3" w:rsidRDefault="000E68A3">
            <w:r>
              <w:t>12</w:t>
            </w:r>
          </w:p>
        </w:tc>
      </w:tr>
    </w:tbl>
    <w:p w:rsidR="000E68A3" w:rsidRDefault="000E68A3"/>
    <w:p w:rsidR="00415F68" w:rsidRDefault="000E68A3">
      <w:r>
        <w:lastRenderedPageBreak/>
        <w:t>Compare each ratio of x to y in simplest form.    (1/2)/3  = 1/6</w:t>
      </w:r>
    </w:p>
    <w:p w:rsidR="000E68A3" w:rsidRDefault="000E68A3">
      <w:r>
        <w:t xml:space="preserve">                                                                                1/6 = 1/6</w:t>
      </w:r>
    </w:p>
    <w:p w:rsidR="000E68A3" w:rsidRDefault="000E68A3">
      <w:r>
        <w:t xml:space="preserve">                                                                               (3/2)/9 = 1/6</w:t>
      </w:r>
    </w:p>
    <w:p w:rsidR="000E68A3" w:rsidRDefault="000E68A3">
      <w:r>
        <w:t xml:space="preserve">                                                                               (2/12 = 1/6</w:t>
      </w:r>
    </w:p>
    <w:p w:rsidR="000E68A3" w:rsidRDefault="000E68A3">
      <w:r>
        <w:t>All ratios are equivalent, the table is proportional.</w:t>
      </w:r>
    </w:p>
    <w:p w:rsidR="000E68A3" w:rsidRDefault="000E68A3"/>
    <w:p w:rsidR="000E68A3" w:rsidRDefault="00026023">
      <w:r>
        <w:t>Using a graph to determine if a relationship is proportional.</w:t>
      </w:r>
    </w:p>
    <w:p w:rsidR="00026023" w:rsidRDefault="00026023"/>
    <w:p w:rsidR="00026023" w:rsidRDefault="00026023">
      <w:r>
        <w:tab/>
        <w:t>The graph must be a straight line and go through the origin.</w:t>
      </w:r>
    </w:p>
    <w:p w:rsidR="002C4E78" w:rsidRDefault="002C4E78"/>
    <w:p w:rsidR="002C4E78" w:rsidRDefault="002C4E78">
      <w:r>
        <w:rPr>
          <w:noProof/>
        </w:rPr>
        <w:drawing>
          <wp:inline distT="0" distB="0" distL="0" distR="0">
            <wp:extent cx="5943600" cy="3343275"/>
            <wp:effectExtent l="19050" t="0" r="0" b="0"/>
            <wp:docPr id="1" name="Picture 0" descr="graphingpropor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ngproportions.jpg"/>
                    <pic:cNvPicPr/>
                  </pic:nvPicPr>
                  <pic:blipFill>
                    <a:blip r:embed="rId5" cstate="print"/>
                    <a:stretch>
                      <a:fillRect/>
                    </a:stretch>
                  </pic:blipFill>
                  <pic:spPr>
                    <a:xfrm rot="10800000">
                      <a:off x="0" y="0"/>
                      <a:ext cx="5943600" cy="3343275"/>
                    </a:xfrm>
                    <a:prstGeom prst="rect">
                      <a:avLst/>
                    </a:prstGeom>
                  </pic:spPr>
                </pic:pic>
              </a:graphicData>
            </a:graphic>
          </wp:inline>
        </w:drawing>
      </w:r>
    </w:p>
    <w:p w:rsidR="00415F68" w:rsidRDefault="00415F68"/>
    <w:p w:rsidR="00415F68" w:rsidRDefault="00673C1D">
      <w:r>
        <w:rPr>
          <w:noProof/>
        </w:rPr>
        <w:lastRenderedPageBreak/>
        <w:drawing>
          <wp:inline distT="0" distB="0" distL="0" distR="0">
            <wp:extent cx="5943600" cy="3343275"/>
            <wp:effectExtent l="19050" t="0" r="0" b="0"/>
            <wp:docPr id="2" name="Picture 1" descr="proportional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rtionalexample.jpg"/>
                    <pic:cNvPicPr/>
                  </pic:nvPicPr>
                  <pic:blipFill>
                    <a:blip r:embed="rId6" cstate="print"/>
                    <a:stretch>
                      <a:fillRect/>
                    </a:stretch>
                  </pic:blipFill>
                  <pic:spPr>
                    <a:xfrm rot="10800000">
                      <a:off x="0" y="0"/>
                      <a:ext cx="5943600" cy="3343275"/>
                    </a:xfrm>
                    <a:prstGeom prst="rect">
                      <a:avLst/>
                    </a:prstGeom>
                  </pic:spPr>
                </pic:pic>
              </a:graphicData>
            </a:graphic>
          </wp:inline>
        </w:drawing>
      </w:r>
    </w:p>
    <w:p w:rsidR="001F5453" w:rsidRDefault="001F5453"/>
    <w:p w:rsidR="001F5453" w:rsidRDefault="00C74343">
      <w:r>
        <w:t>In a proportional relationship,   the unit rate is the slope of the line.  The unit rate must stay the same meaning the line must be straight.  The unit rate can be determined by reading the graph at a unit of 1 for the denominator.  In the above example b,  the point (1,2)   represents x =1 and y = 2.  y to x or y/x = 2/1   the graph has a slope of 2 and the proportion has a unit rate of 2.   We will deal more with slope later in this standard. It is important to note that the unit rate = slope and the unit rate can be read from a graph at the point (1,y) where y is the unit rate.</w:t>
      </w:r>
    </w:p>
    <w:p w:rsidR="00B8367A" w:rsidRDefault="00B8367A"/>
    <w:p w:rsidR="00B8367A" w:rsidRDefault="00B8367A">
      <w:r w:rsidRPr="00B8367A">
        <w:t>https://www.youtube.com/watch?v=USmit5zUGas</w:t>
      </w:r>
    </w:p>
    <w:p w:rsidR="00B8367A" w:rsidRDefault="00B8367A"/>
    <w:p w:rsidR="00B8367A" w:rsidRDefault="00B8367A">
      <w:r w:rsidRPr="00B8367A">
        <w:t>https://www.youtube.com/watch?v=USmit5zUGas</w:t>
      </w:r>
    </w:p>
    <w:p w:rsidR="00B8367A" w:rsidRDefault="00B8367A"/>
    <w:p w:rsidR="00B8367A" w:rsidRDefault="00B8367A"/>
    <w:p w:rsidR="001F5453" w:rsidRDefault="001F5453"/>
    <w:p w:rsidR="00415F68" w:rsidRDefault="00415F68">
      <w:r>
        <w:t>Assessment prompt for LA #1</w:t>
      </w:r>
      <w:r w:rsidR="00C74343">
        <w:t xml:space="preserve">  (text book page 177)</w:t>
      </w:r>
    </w:p>
    <w:p w:rsidR="00C74343" w:rsidRDefault="00C74343"/>
    <w:p w:rsidR="00B8367A" w:rsidRDefault="00B8367A">
      <w:r>
        <w:rPr>
          <w:noProof/>
        </w:rPr>
        <w:lastRenderedPageBreak/>
        <w:drawing>
          <wp:inline distT="0" distB="0" distL="0" distR="0">
            <wp:extent cx="5943600" cy="3343275"/>
            <wp:effectExtent l="19050" t="0" r="0" b="0"/>
            <wp:docPr id="5" name="Picture 4" descr="proportionalass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rtionalassess.jpg"/>
                    <pic:cNvPicPr/>
                  </pic:nvPicPr>
                  <pic:blipFill>
                    <a:blip r:embed="rId7" cstate="print"/>
                    <a:stretch>
                      <a:fillRect/>
                    </a:stretch>
                  </pic:blipFill>
                  <pic:spPr>
                    <a:xfrm rot="10800000">
                      <a:off x="0" y="0"/>
                      <a:ext cx="5943600" cy="3343275"/>
                    </a:xfrm>
                    <a:prstGeom prst="rect">
                      <a:avLst/>
                    </a:prstGeom>
                  </pic:spPr>
                </pic:pic>
              </a:graphicData>
            </a:graphic>
          </wp:inline>
        </w:drawing>
      </w:r>
    </w:p>
    <w:p w:rsidR="00C74343" w:rsidRDefault="00C74343"/>
    <w:p w:rsidR="00C74343" w:rsidRDefault="00C74343"/>
    <w:p w:rsidR="00C74343" w:rsidRDefault="00C74343"/>
    <w:p w:rsidR="00C74343" w:rsidRDefault="00C74343"/>
    <w:p w:rsidR="00415F68" w:rsidRDefault="00415F68"/>
    <w:p w:rsidR="00415F68" w:rsidRDefault="00415F68"/>
    <w:p w:rsidR="00415F68" w:rsidRDefault="00415F68"/>
    <w:p w:rsidR="00415F68" w:rsidRDefault="00415F68"/>
    <w:p w:rsidR="00415F68" w:rsidRDefault="00415F68">
      <w:r>
        <w:t>Learning activity #2</w:t>
      </w:r>
      <w:r w:rsidR="0018637E">
        <w:t xml:space="preserve">   Writing  proportions (section 5.3 in the text book)</w:t>
      </w:r>
    </w:p>
    <w:p w:rsidR="0018637E" w:rsidRDefault="0018637E"/>
    <w:p w:rsidR="0018637E" w:rsidRDefault="0018637E">
      <w:r>
        <w:t>One way to write a proportion is to use a table.</w:t>
      </w:r>
    </w:p>
    <w:tbl>
      <w:tblPr>
        <w:tblStyle w:val="TableGrid"/>
        <w:tblW w:w="0" w:type="auto"/>
        <w:tblLook w:val="04A0"/>
      </w:tblPr>
      <w:tblGrid>
        <w:gridCol w:w="3192"/>
        <w:gridCol w:w="3192"/>
        <w:gridCol w:w="3192"/>
      </w:tblGrid>
      <w:tr w:rsidR="0018637E" w:rsidTr="0018637E">
        <w:tc>
          <w:tcPr>
            <w:tcW w:w="3192" w:type="dxa"/>
          </w:tcPr>
          <w:p w:rsidR="0018637E" w:rsidRDefault="0018637E"/>
        </w:tc>
        <w:tc>
          <w:tcPr>
            <w:tcW w:w="3192" w:type="dxa"/>
          </w:tcPr>
          <w:p w:rsidR="0018637E" w:rsidRDefault="00813B92">
            <w:r>
              <w:t>Last month</w:t>
            </w:r>
          </w:p>
        </w:tc>
        <w:tc>
          <w:tcPr>
            <w:tcW w:w="3192" w:type="dxa"/>
          </w:tcPr>
          <w:p w:rsidR="0018637E" w:rsidRDefault="00813B92">
            <w:r>
              <w:t>This month</w:t>
            </w:r>
          </w:p>
        </w:tc>
      </w:tr>
      <w:tr w:rsidR="0018637E" w:rsidTr="0018637E">
        <w:tc>
          <w:tcPr>
            <w:tcW w:w="3192" w:type="dxa"/>
          </w:tcPr>
          <w:p w:rsidR="0018637E" w:rsidRDefault="00813B92">
            <w:r>
              <w:t>purchase</w:t>
            </w:r>
          </w:p>
        </w:tc>
        <w:tc>
          <w:tcPr>
            <w:tcW w:w="3192" w:type="dxa"/>
          </w:tcPr>
          <w:p w:rsidR="0018637E" w:rsidRDefault="00813B92">
            <w:r>
              <w:t>2 ring tones</w:t>
            </w:r>
          </w:p>
        </w:tc>
        <w:tc>
          <w:tcPr>
            <w:tcW w:w="3192" w:type="dxa"/>
          </w:tcPr>
          <w:p w:rsidR="0018637E" w:rsidRDefault="00813B92">
            <w:r>
              <w:t>3 ring tones</w:t>
            </w:r>
          </w:p>
        </w:tc>
      </w:tr>
      <w:tr w:rsidR="0018637E" w:rsidTr="0018637E">
        <w:tc>
          <w:tcPr>
            <w:tcW w:w="3192" w:type="dxa"/>
          </w:tcPr>
          <w:p w:rsidR="0018637E" w:rsidRDefault="00813B92">
            <w:r>
              <w:t>Total cost</w:t>
            </w:r>
          </w:p>
        </w:tc>
        <w:tc>
          <w:tcPr>
            <w:tcW w:w="3192" w:type="dxa"/>
          </w:tcPr>
          <w:p w:rsidR="0018637E" w:rsidRDefault="00813B92">
            <w:r>
              <w:t>6 dollars</w:t>
            </w:r>
          </w:p>
        </w:tc>
        <w:tc>
          <w:tcPr>
            <w:tcW w:w="3192" w:type="dxa"/>
          </w:tcPr>
          <w:p w:rsidR="00813B92" w:rsidRDefault="00813B92">
            <w:r>
              <w:t>X dollars</w:t>
            </w:r>
          </w:p>
        </w:tc>
      </w:tr>
    </w:tbl>
    <w:p w:rsidR="0018637E" w:rsidRDefault="00813B92">
      <w:r>
        <w:t>Use the columns or the  rows to write a proportion.</w:t>
      </w:r>
    </w:p>
    <w:p w:rsidR="00813B92" w:rsidRDefault="00813B92">
      <w:r>
        <w:t>Using columns              2 ring tones/6 dollars = 3 ring tones/x dollars</w:t>
      </w:r>
    </w:p>
    <w:p w:rsidR="00813B92" w:rsidRDefault="00813B92">
      <w:r>
        <w:t>Using rows           2 ring tones/3 ring tones = 6 dollars/x dollars</w:t>
      </w:r>
    </w:p>
    <w:p w:rsidR="00813B92" w:rsidRDefault="00813B92"/>
    <w:p w:rsidR="00813B92" w:rsidRDefault="00813B92">
      <w:r w:rsidRPr="00813B92">
        <w:t>https://www.youtube.com/watch?v=96ZEmUbnuU8</w:t>
      </w:r>
    </w:p>
    <w:p w:rsidR="00813B92" w:rsidRDefault="00813B92"/>
    <w:p w:rsidR="00813B92" w:rsidRDefault="00700DBE">
      <w:r w:rsidRPr="00700DBE">
        <w:t>https://www.khanacademy.org/math/cc-seventh-grade-math/cc-7th-ratio-proportion/cc-7th-write-and-solve-proportions/v/writing-proportions</w:t>
      </w:r>
    </w:p>
    <w:p w:rsidR="00700DBE" w:rsidRDefault="00700DBE"/>
    <w:p w:rsidR="00813B92" w:rsidRDefault="00813B92"/>
    <w:p w:rsidR="00813B92" w:rsidRDefault="00813B92"/>
    <w:p w:rsidR="0018637E" w:rsidRDefault="0018637E"/>
    <w:p w:rsidR="0018637E" w:rsidRDefault="0018637E"/>
    <w:p w:rsidR="00415F68" w:rsidRDefault="00415F68"/>
    <w:p w:rsidR="00415F68" w:rsidRDefault="00415F68"/>
    <w:p w:rsidR="00415F68" w:rsidRDefault="00415F68"/>
    <w:p w:rsidR="00415F68" w:rsidRDefault="00415F68"/>
    <w:p w:rsidR="00415F68" w:rsidRDefault="00415F68">
      <w:r>
        <w:t>Assessment prompt for LA#2</w:t>
      </w:r>
      <w:r w:rsidR="00700DBE">
        <w:t xml:space="preserve"> (text book page 182)</w:t>
      </w:r>
    </w:p>
    <w:p w:rsidR="00700DBE" w:rsidRDefault="00700DBE"/>
    <w:p w:rsidR="00700DBE" w:rsidRDefault="00700DBE">
      <w:r>
        <w:t>Set up a proportion to find how many points are needed</w:t>
      </w:r>
    </w:p>
    <w:p w:rsidR="00700DBE" w:rsidRDefault="00700DBE"/>
    <w:p w:rsidR="00700DBE" w:rsidRDefault="00700DBE">
      <w:r>
        <w:t>a test worth 50 points and a test score of 40%</w:t>
      </w:r>
    </w:p>
    <w:p w:rsidR="00700DBE" w:rsidRDefault="00700DBE"/>
    <w:p w:rsidR="00700DBE" w:rsidRDefault="00700DBE">
      <w:r>
        <w:t>a test worth 80 points with a test score of 80%</w:t>
      </w:r>
    </w:p>
    <w:p w:rsidR="00700DBE" w:rsidRDefault="00700DBE"/>
    <w:p w:rsidR="00700DBE" w:rsidRDefault="00700DBE"/>
    <w:p w:rsidR="00700DBE" w:rsidRDefault="00700DBE">
      <w:r>
        <w:t>Use the table to write a proportion</w:t>
      </w:r>
    </w:p>
    <w:p w:rsidR="00700DBE" w:rsidRDefault="00700DBE"/>
    <w:tbl>
      <w:tblPr>
        <w:tblStyle w:val="TableGrid"/>
        <w:tblW w:w="0" w:type="auto"/>
        <w:tblLook w:val="04A0"/>
      </w:tblPr>
      <w:tblGrid>
        <w:gridCol w:w="2394"/>
        <w:gridCol w:w="2394"/>
        <w:gridCol w:w="2394"/>
      </w:tblGrid>
      <w:tr w:rsidR="00700DBE" w:rsidTr="00700DBE">
        <w:tc>
          <w:tcPr>
            <w:tcW w:w="2394" w:type="dxa"/>
          </w:tcPr>
          <w:p w:rsidR="00700DBE" w:rsidRDefault="00700DBE"/>
        </w:tc>
        <w:tc>
          <w:tcPr>
            <w:tcW w:w="2394" w:type="dxa"/>
          </w:tcPr>
          <w:p w:rsidR="00700DBE" w:rsidRDefault="007A430E">
            <w:r>
              <w:t xml:space="preserve">Game 1 </w:t>
            </w:r>
          </w:p>
        </w:tc>
        <w:tc>
          <w:tcPr>
            <w:tcW w:w="2394" w:type="dxa"/>
          </w:tcPr>
          <w:p w:rsidR="00700DBE" w:rsidRDefault="007A430E">
            <w:r>
              <w:t>Game 2</w:t>
            </w:r>
          </w:p>
        </w:tc>
      </w:tr>
      <w:tr w:rsidR="00700DBE" w:rsidTr="00700DBE">
        <w:tc>
          <w:tcPr>
            <w:tcW w:w="2394" w:type="dxa"/>
          </w:tcPr>
          <w:p w:rsidR="00700DBE" w:rsidRDefault="007A430E">
            <w:r>
              <w:t>points</w:t>
            </w:r>
          </w:p>
        </w:tc>
        <w:tc>
          <w:tcPr>
            <w:tcW w:w="2394" w:type="dxa"/>
          </w:tcPr>
          <w:p w:rsidR="00700DBE" w:rsidRDefault="007A430E">
            <w:r>
              <w:t>12</w:t>
            </w:r>
          </w:p>
        </w:tc>
        <w:tc>
          <w:tcPr>
            <w:tcW w:w="2394" w:type="dxa"/>
          </w:tcPr>
          <w:p w:rsidR="00700DBE" w:rsidRDefault="007A430E">
            <w:r>
              <w:t>18</w:t>
            </w:r>
          </w:p>
        </w:tc>
      </w:tr>
      <w:tr w:rsidR="00700DBE" w:rsidTr="00700DBE">
        <w:tc>
          <w:tcPr>
            <w:tcW w:w="2394" w:type="dxa"/>
          </w:tcPr>
          <w:p w:rsidR="00700DBE" w:rsidRDefault="007A430E">
            <w:r>
              <w:t>shots</w:t>
            </w:r>
          </w:p>
        </w:tc>
        <w:tc>
          <w:tcPr>
            <w:tcW w:w="2394" w:type="dxa"/>
          </w:tcPr>
          <w:p w:rsidR="00700DBE" w:rsidRDefault="007A430E">
            <w:r>
              <w:t>14</w:t>
            </w:r>
          </w:p>
        </w:tc>
        <w:tc>
          <w:tcPr>
            <w:tcW w:w="2394" w:type="dxa"/>
          </w:tcPr>
          <w:p w:rsidR="00700DBE" w:rsidRDefault="007A430E">
            <w:r>
              <w:t>w</w:t>
            </w:r>
          </w:p>
        </w:tc>
      </w:tr>
    </w:tbl>
    <w:p w:rsidR="00700DBE" w:rsidRDefault="00700DBE"/>
    <w:p w:rsidR="007A430E" w:rsidRDefault="007A430E"/>
    <w:tbl>
      <w:tblPr>
        <w:tblStyle w:val="TableGrid"/>
        <w:tblW w:w="0" w:type="auto"/>
        <w:tblLook w:val="04A0"/>
      </w:tblPr>
      <w:tblGrid>
        <w:gridCol w:w="3192"/>
        <w:gridCol w:w="3192"/>
        <w:gridCol w:w="3192"/>
      </w:tblGrid>
      <w:tr w:rsidR="007A430E" w:rsidTr="007A430E">
        <w:tc>
          <w:tcPr>
            <w:tcW w:w="3192" w:type="dxa"/>
          </w:tcPr>
          <w:p w:rsidR="007A430E" w:rsidRDefault="007A430E"/>
        </w:tc>
        <w:tc>
          <w:tcPr>
            <w:tcW w:w="3192" w:type="dxa"/>
          </w:tcPr>
          <w:p w:rsidR="007A430E" w:rsidRDefault="007A430E">
            <w:r>
              <w:t>May</w:t>
            </w:r>
          </w:p>
        </w:tc>
        <w:tc>
          <w:tcPr>
            <w:tcW w:w="3192" w:type="dxa"/>
          </w:tcPr>
          <w:p w:rsidR="007A430E" w:rsidRDefault="007A430E">
            <w:r>
              <w:t>June</w:t>
            </w:r>
          </w:p>
        </w:tc>
      </w:tr>
      <w:tr w:rsidR="007A430E" w:rsidTr="007A430E">
        <w:tc>
          <w:tcPr>
            <w:tcW w:w="3192" w:type="dxa"/>
          </w:tcPr>
          <w:p w:rsidR="007A430E" w:rsidRDefault="007A430E">
            <w:r>
              <w:t>winners</w:t>
            </w:r>
          </w:p>
        </w:tc>
        <w:tc>
          <w:tcPr>
            <w:tcW w:w="3192" w:type="dxa"/>
          </w:tcPr>
          <w:p w:rsidR="007A430E" w:rsidRDefault="007A430E">
            <w:r>
              <w:t>n</w:t>
            </w:r>
          </w:p>
        </w:tc>
        <w:tc>
          <w:tcPr>
            <w:tcW w:w="3192" w:type="dxa"/>
          </w:tcPr>
          <w:p w:rsidR="007A430E" w:rsidRDefault="007A430E">
            <w:r>
              <w:t>34</w:t>
            </w:r>
          </w:p>
        </w:tc>
      </w:tr>
      <w:tr w:rsidR="007A430E" w:rsidTr="007A430E">
        <w:tc>
          <w:tcPr>
            <w:tcW w:w="3192" w:type="dxa"/>
          </w:tcPr>
          <w:p w:rsidR="007A430E" w:rsidRDefault="007A430E">
            <w:r>
              <w:t>entries</w:t>
            </w:r>
          </w:p>
        </w:tc>
        <w:tc>
          <w:tcPr>
            <w:tcW w:w="3192" w:type="dxa"/>
          </w:tcPr>
          <w:p w:rsidR="007A430E" w:rsidRDefault="007A430E">
            <w:r>
              <w:t>85</w:t>
            </w:r>
          </w:p>
        </w:tc>
        <w:tc>
          <w:tcPr>
            <w:tcW w:w="3192" w:type="dxa"/>
          </w:tcPr>
          <w:p w:rsidR="007A430E" w:rsidRDefault="007A430E">
            <w:r>
              <w:t>170</w:t>
            </w:r>
          </w:p>
        </w:tc>
      </w:tr>
    </w:tbl>
    <w:p w:rsidR="007A430E" w:rsidRDefault="007A430E"/>
    <w:p w:rsidR="00700DBE" w:rsidRDefault="00700DBE">
      <w:r>
        <w:rPr>
          <w:noProof/>
        </w:rPr>
        <w:lastRenderedPageBreak/>
        <w:drawing>
          <wp:inline distT="0" distB="0" distL="0" distR="0">
            <wp:extent cx="5943600" cy="7690757"/>
            <wp:effectExtent l="19050" t="0" r="0" b="0"/>
            <wp:docPr id="10" name="Picture 10" descr="http://image.slidesharecdn.com/proportionsworksheet-091023164324-phpapp01/95/proportions-worksheet-1-728.jpg?cb=1256316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lidesharecdn.com/proportionsworksheet-091023164324-phpapp01/95/proportions-worksheet-1-728.jpg?cb=1256316218"/>
                    <pic:cNvPicPr>
                      <a:picLocks noChangeAspect="1" noChangeArrowheads="1"/>
                    </pic:cNvPicPr>
                  </pic:nvPicPr>
                  <pic:blipFill>
                    <a:blip r:embed="rId8" cstate="print"/>
                    <a:srcRect/>
                    <a:stretch>
                      <a:fillRect/>
                    </a:stretch>
                  </pic:blipFill>
                  <pic:spPr bwMode="auto">
                    <a:xfrm>
                      <a:off x="0" y="0"/>
                      <a:ext cx="5943600" cy="7690757"/>
                    </a:xfrm>
                    <a:prstGeom prst="rect">
                      <a:avLst/>
                    </a:prstGeom>
                    <a:noFill/>
                    <a:ln w="9525">
                      <a:noFill/>
                      <a:miter lim="800000"/>
                      <a:headEnd/>
                      <a:tailEnd/>
                    </a:ln>
                  </pic:spPr>
                </pic:pic>
              </a:graphicData>
            </a:graphic>
          </wp:inline>
        </w:drawing>
      </w:r>
    </w:p>
    <w:p w:rsidR="00415F68" w:rsidRDefault="00415F68"/>
    <w:p w:rsidR="00415F68" w:rsidRDefault="00415F68">
      <w:r>
        <w:t>Learning activity #3</w:t>
      </w:r>
      <w:r w:rsidR="0018637E">
        <w:t xml:space="preserve">   Solving proportions  (section </w:t>
      </w:r>
      <w:r w:rsidR="00813B92">
        <w:t xml:space="preserve">5.3 and </w:t>
      </w:r>
      <w:r w:rsidR="0018637E">
        <w:t>5.4 in the text book)</w:t>
      </w:r>
    </w:p>
    <w:p w:rsidR="0018166A" w:rsidRDefault="0018166A"/>
    <w:p w:rsidR="0018166A" w:rsidRDefault="0018166A">
      <w:r>
        <w:lastRenderedPageBreak/>
        <w:t>We can use the cross products property, the multiplication property of equality and mental math (reasoning) to solve proportions...(key idea page 188 in the text)</w:t>
      </w:r>
    </w:p>
    <w:p w:rsidR="0018166A" w:rsidRDefault="0018166A"/>
    <w:p w:rsidR="0018166A" w:rsidRDefault="0018166A">
      <w:r>
        <w:t>Solving proportions using Multiplication: (examples page 188 in text)</w:t>
      </w:r>
    </w:p>
    <w:p w:rsidR="0018166A" w:rsidRDefault="0018166A"/>
    <w:p w:rsidR="0018166A" w:rsidRDefault="0018166A">
      <w:r>
        <w:t>5/7 = x/21    since x is divided by 21, we will multiply both sides by 21</w:t>
      </w:r>
    </w:p>
    <w:p w:rsidR="0018166A" w:rsidRDefault="0018166A"/>
    <w:p w:rsidR="0018166A" w:rsidRDefault="0018166A">
      <w:r>
        <w:t>21 (5/7) =21 (x/21)</w:t>
      </w:r>
    </w:p>
    <w:p w:rsidR="0018166A" w:rsidRDefault="0018166A">
      <w:r>
        <w:t>15 = x</w:t>
      </w:r>
    </w:p>
    <w:p w:rsidR="0018166A" w:rsidRDefault="0018166A">
      <w:r>
        <w:t>x = 15      I always like to finish with variable on the left.</w:t>
      </w:r>
    </w:p>
    <w:p w:rsidR="0018166A" w:rsidRDefault="0018166A"/>
    <w:p w:rsidR="0018166A" w:rsidRDefault="0018166A">
      <w:r>
        <w:t>Solving with the cross products property</w:t>
      </w:r>
    </w:p>
    <w:p w:rsidR="0018166A" w:rsidRDefault="0018166A"/>
    <w:p w:rsidR="0018166A" w:rsidRDefault="0018166A">
      <w:r>
        <w:t xml:space="preserve">x/8 = 7/10  </w:t>
      </w:r>
    </w:p>
    <w:p w:rsidR="0018166A" w:rsidRDefault="0018166A"/>
    <w:p w:rsidR="0018166A" w:rsidRDefault="0018166A">
      <w:r>
        <w:t>x times 10 = 7 times 8</w:t>
      </w:r>
    </w:p>
    <w:p w:rsidR="0018166A" w:rsidRDefault="0018166A">
      <w:r>
        <w:t>10x = 56</w:t>
      </w:r>
    </w:p>
    <w:p w:rsidR="0018166A" w:rsidRDefault="0018166A">
      <w:r>
        <w:t>x = 5.6</w:t>
      </w:r>
    </w:p>
    <w:p w:rsidR="0018166A" w:rsidRDefault="0018166A"/>
    <w:p w:rsidR="0018166A" w:rsidRDefault="0018166A">
      <w:r>
        <w:t>Solving using mental math  (page 181 in the text)</w:t>
      </w:r>
    </w:p>
    <w:p w:rsidR="0018166A" w:rsidRDefault="0018166A"/>
    <w:p w:rsidR="0018166A" w:rsidRDefault="0018166A">
      <w:r>
        <w:t>3/2 = x/8</w:t>
      </w:r>
      <w:r w:rsidR="0013204B">
        <w:t xml:space="preserve"> </w:t>
      </w:r>
    </w:p>
    <w:p w:rsidR="0013204B" w:rsidRDefault="0013204B"/>
    <w:p w:rsidR="0013204B" w:rsidRDefault="0013204B">
      <w:r>
        <w:t>notice that if we multiply 2 by 4 we get 8, so we multiply 3 by 4 to get 12</w:t>
      </w:r>
    </w:p>
    <w:p w:rsidR="00415F68" w:rsidRDefault="00415F68"/>
    <w:p w:rsidR="00415F68" w:rsidRDefault="00B62450">
      <w:r>
        <w:rPr>
          <w:noProof/>
        </w:rPr>
        <w:drawing>
          <wp:inline distT="0" distB="0" distL="0" distR="0">
            <wp:extent cx="3219450" cy="1809750"/>
            <wp:effectExtent l="19050" t="0" r="0" b="0"/>
            <wp:docPr id="16" name="Picture 16" descr="http://media.virtualnerd.com/thumbnails/Alg1_4_3-diagram_thumb-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edia.virtualnerd.com/thumbnails/Alg1_4_3-diagram_thumb-lg.png"/>
                    <pic:cNvPicPr>
                      <a:picLocks noChangeAspect="1" noChangeArrowheads="1"/>
                    </pic:cNvPicPr>
                  </pic:nvPicPr>
                  <pic:blipFill>
                    <a:blip r:embed="rId9" cstate="print"/>
                    <a:srcRect/>
                    <a:stretch>
                      <a:fillRect/>
                    </a:stretch>
                  </pic:blipFill>
                  <pic:spPr bwMode="auto">
                    <a:xfrm>
                      <a:off x="0" y="0"/>
                      <a:ext cx="3219450" cy="1809750"/>
                    </a:xfrm>
                    <a:prstGeom prst="rect">
                      <a:avLst/>
                    </a:prstGeom>
                    <a:noFill/>
                    <a:ln w="9525">
                      <a:noFill/>
                      <a:miter lim="800000"/>
                      <a:headEnd/>
                      <a:tailEnd/>
                    </a:ln>
                  </pic:spPr>
                </pic:pic>
              </a:graphicData>
            </a:graphic>
          </wp:inline>
        </w:drawing>
      </w:r>
    </w:p>
    <w:p w:rsidR="00415F68" w:rsidRDefault="00B62450">
      <w:r w:rsidRPr="00B62450">
        <w:t>https://www.youtube.com/watch?v=bwIG4znuJZo</w:t>
      </w:r>
    </w:p>
    <w:p w:rsidR="00B62450" w:rsidRDefault="00B62450"/>
    <w:p w:rsidR="00B62450" w:rsidRDefault="00B62450">
      <w:r w:rsidRPr="00B62450">
        <w:t>https://www.youtube.com/watch?v=kAW-JB1IVxA</w:t>
      </w:r>
    </w:p>
    <w:p w:rsidR="00B62450" w:rsidRDefault="00B62450"/>
    <w:p w:rsidR="00415F68" w:rsidRDefault="00B62450">
      <w:r w:rsidRPr="00B62450">
        <w:t>https://www.youtube.com/watch?v=4JhPTVF7JDw</w:t>
      </w:r>
    </w:p>
    <w:p w:rsidR="00B62450" w:rsidRDefault="00B62450"/>
    <w:p w:rsidR="00415F68" w:rsidRDefault="00415F68"/>
    <w:p w:rsidR="00415F68" w:rsidRDefault="00415F68">
      <w:r>
        <w:t>Assessment prompt for LA#3</w:t>
      </w:r>
      <w:r w:rsidR="00B62450">
        <w:t xml:space="preserve">  (see text page 190)</w:t>
      </w:r>
    </w:p>
    <w:p w:rsidR="00057CFD" w:rsidRDefault="00057CFD"/>
    <w:p w:rsidR="00057CFD" w:rsidRDefault="00057CFD">
      <w:r>
        <w:t>Use multiplication to solve</w:t>
      </w:r>
    </w:p>
    <w:p w:rsidR="00057CFD" w:rsidRDefault="00057CFD"/>
    <w:p w:rsidR="00057CFD" w:rsidRDefault="00057CFD">
      <w:r>
        <w:lastRenderedPageBreak/>
        <w:t>9/5 = z/20</w:t>
      </w:r>
    </w:p>
    <w:p w:rsidR="00057CFD" w:rsidRDefault="00057CFD"/>
    <w:p w:rsidR="00057CFD" w:rsidRDefault="00057CFD">
      <w:r>
        <w:t>h/15 = 16/3</w:t>
      </w:r>
    </w:p>
    <w:p w:rsidR="00057CFD" w:rsidRDefault="00057CFD"/>
    <w:p w:rsidR="00057CFD" w:rsidRDefault="00057CFD">
      <w:r>
        <w:t>Use cross products to solve:</w:t>
      </w:r>
    </w:p>
    <w:p w:rsidR="00057CFD" w:rsidRDefault="00057CFD"/>
    <w:p w:rsidR="00057CFD" w:rsidRDefault="00057CFD">
      <w:r>
        <w:t>a/6 = 15/2</w:t>
      </w:r>
    </w:p>
    <w:p w:rsidR="00057CFD" w:rsidRDefault="00057CFD"/>
    <w:p w:rsidR="00057CFD" w:rsidRDefault="00057CFD">
      <w:r>
        <w:t>10/7 = 8/k</w:t>
      </w:r>
    </w:p>
    <w:p w:rsidR="00B62450" w:rsidRDefault="00B62450"/>
    <w:p w:rsidR="00B62450" w:rsidRDefault="00B62450"/>
    <w:p w:rsidR="00415F68" w:rsidRDefault="00057CFD">
      <w:r>
        <w:t>Do error analysis #22 on page 190 and Math deeper #36 on page 191 in the text.</w:t>
      </w:r>
    </w:p>
    <w:p w:rsidR="00057CFD" w:rsidRDefault="00057CFD"/>
    <w:p w:rsidR="00057CFD" w:rsidRDefault="00057CFD"/>
    <w:p w:rsidR="00415F68" w:rsidRDefault="00415F68"/>
    <w:p w:rsidR="00415F68" w:rsidRDefault="00415F68"/>
    <w:p w:rsidR="00415F68" w:rsidRDefault="00415F68"/>
    <w:p w:rsidR="00415F68" w:rsidRDefault="00415F68">
      <w:r>
        <w:t>Learning activity #4</w:t>
      </w:r>
      <w:r w:rsidR="0018637E">
        <w:t xml:space="preserve">   Slope (section 5.5 in the text book)</w:t>
      </w:r>
    </w:p>
    <w:p w:rsidR="006B2556" w:rsidRDefault="006B2556"/>
    <w:p w:rsidR="00EE159B" w:rsidRDefault="00DB6743">
      <w:r>
        <w:t>Slope ..from the text page 194</w:t>
      </w:r>
    </w:p>
    <w:p w:rsidR="00DB6743" w:rsidRDefault="00DB6743">
      <w:r>
        <w:rPr>
          <w:noProof/>
        </w:rPr>
        <w:drawing>
          <wp:inline distT="0" distB="0" distL="0" distR="0">
            <wp:extent cx="5943600" cy="3343275"/>
            <wp:effectExtent l="19050" t="0" r="0" b="0"/>
            <wp:docPr id="6" name="Picture 5" descr="sl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pe.jpg"/>
                    <pic:cNvPicPr/>
                  </pic:nvPicPr>
                  <pic:blipFill>
                    <a:blip r:embed="rId10" cstate="print"/>
                    <a:stretch>
                      <a:fillRect/>
                    </a:stretch>
                  </pic:blipFill>
                  <pic:spPr>
                    <a:xfrm rot="10800000">
                      <a:off x="0" y="0"/>
                      <a:ext cx="5943600" cy="3343275"/>
                    </a:xfrm>
                    <a:prstGeom prst="rect">
                      <a:avLst/>
                    </a:prstGeom>
                  </pic:spPr>
                </pic:pic>
              </a:graphicData>
            </a:graphic>
          </wp:inline>
        </w:drawing>
      </w:r>
    </w:p>
    <w:p w:rsidR="006B2556" w:rsidRDefault="006B2556"/>
    <w:p w:rsidR="00415F68" w:rsidRDefault="00DB6743">
      <w:r>
        <w:t>In the above graph, the slope = 3/2</w:t>
      </w:r>
    </w:p>
    <w:p w:rsidR="00DB6743" w:rsidRDefault="00DB6743"/>
    <w:p w:rsidR="00DB6743" w:rsidRDefault="00DB6743">
      <w:r>
        <w:t>Slope is called the rise/run  or the change in y/ change in x</w:t>
      </w:r>
    </w:p>
    <w:p w:rsidR="00DB6743" w:rsidRDefault="00DB6743"/>
    <w:p w:rsidR="00DB6743" w:rsidRDefault="00DB6743">
      <w:r>
        <w:t>The slope of a proportional line is the unit rate and is also called the constant of proportionality.  Remember, a line that represents a proportion must go through the origin.</w:t>
      </w:r>
    </w:p>
    <w:p w:rsidR="00DB6743" w:rsidRDefault="00DB6743"/>
    <w:p w:rsidR="00DB6743" w:rsidRDefault="00DB6743">
      <w:r>
        <w:t>A proportional line that goes through the point (4,5) would by definition also go through point (0,0).     So, we have two points on the line (x1,y1)=  (0,0) and (x2,y2) =  (4,5)</w:t>
      </w:r>
    </w:p>
    <w:p w:rsidR="00DB6743" w:rsidRDefault="00DB6743"/>
    <w:p w:rsidR="00DB6743" w:rsidRDefault="00DB6743">
      <w:r>
        <w:t>Slope = change in y/ change in x</w:t>
      </w:r>
    </w:p>
    <w:p w:rsidR="00DB6743" w:rsidRDefault="00DB6743">
      <w:r>
        <w:t xml:space="preserve">          = (y2-y1)/(x2-x1)</w:t>
      </w:r>
    </w:p>
    <w:p w:rsidR="00DB6743" w:rsidRDefault="00DB6743">
      <w:r>
        <w:t xml:space="preserve">          =(5-0)/(4-0)</w:t>
      </w:r>
    </w:p>
    <w:p w:rsidR="00DB6743" w:rsidRDefault="00DB6743">
      <w:r>
        <w:t xml:space="preserve">          = 5/4           The slope is 5/4.    The unit rate and constant of proportionality is 5/4.   We will learn more about the constant of proportionality in the next standard (7.RP.3).</w:t>
      </w:r>
    </w:p>
    <w:p w:rsidR="00DB6743" w:rsidRDefault="00DB6743"/>
    <w:p w:rsidR="00DB6743" w:rsidRDefault="00A62D0D">
      <w:r>
        <w:t>Slope from a table and graph (Text page 195)</w:t>
      </w:r>
    </w:p>
    <w:p w:rsidR="00A62D0D" w:rsidRDefault="00A62D0D"/>
    <w:p w:rsidR="00A62D0D" w:rsidRDefault="00A62D0D">
      <w:r>
        <w:rPr>
          <w:noProof/>
        </w:rPr>
        <w:drawing>
          <wp:inline distT="0" distB="0" distL="0" distR="0">
            <wp:extent cx="5943600" cy="3343275"/>
            <wp:effectExtent l="19050" t="0" r="0" b="0"/>
            <wp:docPr id="8" name="Picture 7" descr="slopefrom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pefromtable.jpg"/>
                    <pic:cNvPicPr/>
                  </pic:nvPicPr>
                  <pic:blipFill>
                    <a:blip r:embed="rId11" cstate="print"/>
                    <a:stretch>
                      <a:fillRect/>
                    </a:stretch>
                  </pic:blipFill>
                  <pic:spPr>
                    <a:xfrm rot="10800000">
                      <a:off x="0" y="0"/>
                      <a:ext cx="5943600" cy="3343275"/>
                    </a:xfrm>
                    <a:prstGeom prst="rect">
                      <a:avLst/>
                    </a:prstGeom>
                  </pic:spPr>
                </pic:pic>
              </a:graphicData>
            </a:graphic>
          </wp:inline>
        </w:drawing>
      </w:r>
    </w:p>
    <w:p w:rsidR="00415F68" w:rsidRDefault="00415F68"/>
    <w:p w:rsidR="00415F68" w:rsidRDefault="00EB51BC">
      <w:r w:rsidRPr="00EB51BC">
        <w:t>https://www.youtube.com/watch?v=R948Tsyq4vA</w:t>
      </w:r>
    </w:p>
    <w:p w:rsidR="00EB51BC" w:rsidRDefault="00EB51BC"/>
    <w:p w:rsidR="00EB51BC" w:rsidRDefault="00EB51BC">
      <w:r w:rsidRPr="00EB51BC">
        <w:t>https://www.youtube.com/watch?v=z1-uYS6hsHQ</w:t>
      </w:r>
    </w:p>
    <w:p w:rsidR="00EB51BC" w:rsidRDefault="00EB51BC"/>
    <w:p w:rsidR="00EB51BC" w:rsidRDefault="00893CBF">
      <w:r>
        <w:t>The steeper the slope the faster the rate of change.</w:t>
      </w:r>
    </w:p>
    <w:p w:rsidR="00415F68" w:rsidRDefault="00415F68"/>
    <w:p w:rsidR="00415F68" w:rsidRDefault="00415F68">
      <w:r>
        <w:t>Assessment prompt for LA#4</w:t>
      </w:r>
      <w:r w:rsidR="0018637E">
        <w:t xml:space="preserve">  </w:t>
      </w:r>
      <w:r w:rsidR="00893CBF">
        <w:t>(see text page 196)</w:t>
      </w:r>
    </w:p>
    <w:p w:rsidR="00C80403" w:rsidRDefault="00C80403"/>
    <w:p w:rsidR="00C80403" w:rsidRDefault="00C80403">
      <w:r>
        <w:t>Problems #10-15 pages 196-197</w:t>
      </w:r>
    </w:p>
    <w:p w:rsidR="00893CBF" w:rsidRDefault="00893CBF"/>
    <w:p w:rsidR="00373541" w:rsidRDefault="00373541">
      <w:r>
        <w:t>Find the slope</w:t>
      </w:r>
    </w:p>
    <w:p w:rsidR="00893CBF" w:rsidRDefault="00373541">
      <w:r>
        <w:rPr>
          <w:noProof/>
        </w:rPr>
        <w:lastRenderedPageBreak/>
        <w:drawing>
          <wp:inline distT="0" distB="0" distL="0" distR="0">
            <wp:extent cx="5943600" cy="3343275"/>
            <wp:effectExtent l="19050" t="0" r="0" b="0"/>
            <wp:docPr id="11" name="Picture 10" descr="findsl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dslope.jpg"/>
                    <pic:cNvPicPr/>
                  </pic:nvPicPr>
                  <pic:blipFill>
                    <a:blip r:embed="rId12" cstate="print"/>
                    <a:stretch>
                      <a:fillRect/>
                    </a:stretch>
                  </pic:blipFill>
                  <pic:spPr>
                    <a:xfrm rot="10800000">
                      <a:off x="0" y="0"/>
                      <a:ext cx="5943600" cy="3343275"/>
                    </a:xfrm>
                    <a:prstGeom prst="rect">
                      <a:avLst/>
                    </a:prstGeom>
                  </pic:spPr>
                </pic:pic>
              </a:graphicData>
            </a:graphic>
          </wp:inline>
        </w:drawing>
      </w:r>
    </w:p>
    <w:p w:rsidR="00893CBF" w:rsidRDefault="00893CBF"/>
    <w:p w:rsidR="00893CBF" w:rsidRDefault="00893CBF"/>
    <w:p w:rsidR="00415F68" w:rsidRDefault="00415F68"/>
    <w:p w:rsidR="00415F68" w:rsidRDefault="00415F68"/>
    <w:p w:rsidR="00415F68" w:rsidRDefault="00415F68"/>
    <w:p w:rsidR="00415F68" w:rsidRDefault="00415F68"/>
    <w:p w:rsidR="00415F68" w:rsidRDefault="00415F68">
      <w:r>
        <w:t>Graphic organizer</w:t>
      </w:r>
    </w:p>
    <w:p w:rsidR="001F5453" w:rsidRDefault="001F5453">
      <w:r>
        <w:rPr>
          <w:noProof/>
        </w:rPr>
        <w:lastRenderedPageBreak/>
        <w:drawing>
          <wp:inline distT="0" distB="0" distL="0" distR="0">
            <wp:extent cx="5143500" cy="3994150"/>
            <wp:effectExtent l="19050" t="0" r="0" b="0"/>
            <wp:docPr id="7" name="Picture 7" descr="http://passyworldofmathematics.com/Images/pwmImagesThree/RatioAmountsFive540x41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assyworldofmathematics.com/Images/pwmImagesThree/RatioAmountsFive540x419JPG.jpg"/>
                    <pic:cNvPicPr>
                      <a:picLocks noChangeAspect="1" noChangeArrowheads="1"/>
                    </pic:cNvPicPr>
                  </pic:nvPicPr>
                  <pic:blipFill>
                    <a:blip r:embed="rId13" cstate="print"/>
                    <a:srcRect/>
                    <a:stretch>
                      <a:fillRect/>
                    </a:stretch>
                  </pic:blipFill>
                  <pic:spPr bwMode="auto">
                    <a:xfrm>
                      <a:off x="0" y="0"/>
                      <a:ext cx="5143500" cy="3994150"/>
                    </a:xfrm>
                    <a:prstGeom prst="rect">
                      <a:avLst/>
                    </a:prstGeom>
                    <a:noFill/>
                    <a:ln w="9525">
                      <a:noFill/>
                      <a:miter lim="800000"/>
                      <a:headEnd/>
                      <a:tailEnd/>
                    </a:ln>
                  </pic:spPr>
                </pic:pic>
              </a:graphicData>
            </a:graphic>
          </wp:inline>
        </w:drawing>
      </w:r>
    </w:p>
    <w:p w:rsidR="001F5453" w:rsidRDefault="001F5453">
      <w:r>
        <w:rPr>
          <w:noProof/>
        </w:rPr>
        <w:lastRenderedPageBreak/>
        <w:drawing>
          <wp:inline distT="0" distB="0" distL="0" distR="0">
            <wp:extent cx="5943600" cy="4457700"/>
            <wp:effectExtent l="19050" t="0" r="0" b="0"/>
            <wp:docPr id="3" name="Picture 1" descr="https://i.ytimg.com/vi/II0fRxXHvDA/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II0fRxXHvDA/maxresdefault.jpg"/>
                    <pic:cNvPicPr>
                      <a:picLocks noChangeAspect="1" noChangeArrowheads="1"/>
                    </pic:cNvPicPr>
                  </pic:nvPicPr>
                  <pic:blipFill>
                    <a:blip r:embed="rId14"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415F68" w:rsidRDefault="00415F68"/>
    <w:p w:rsidR="00415F68" w:rsidRDefault="00415F68"/>
    <w:p w:rsidR="00415F68" w:rsidRDefault="0013204B">
      <w:r>
        <w:rPr>
          <w:noProof/>
        </w:rPr>
        <w:drawing>
          <wp:inline distT="0" distB="0" distL="0" distR="0">
            <wp:extent cx="3810000" cy="2857500"/>
            <wp:effectExtent l="19050" t="0" r="0" b="0"/>
            <wp:docPr id="13" name="Picture 13" descr="https://sites.google.com/site/burnettprealgebra/_/rsrc/1308916330435/proportions/solving-proportions/06-2%20Solving%20Proportions_5.jpeg?height=300&amp;widt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ites.google.com/site/burnettprealgebra/_/rsrc/1308916330435/proportions/solving-proportions/06-2%20Solving%20Proportions_5.jpeg?height=300&amp;width=400"/>
                    <pic:cNvPicPr>
                      <a:picLocks noChangeAspect="1" noChangeArrowheads="1"/>
                    </pic:cNvPicPr>
                  </pic:nvPicPr>
                  <pic:blipFill>
                    <a:blip r:embed="rId15"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415F68" w:rsidRDefault="00415F68"/>
    <w:p w:rsidR="00415F68" w:rsidRDefault="00415F68"/>
    <w:p w:rsidR="00415F68" w:rsidRDefault="00E2584B">
      <w:r>
        <w:rPr>
          <w:noProof/>
        </w:rPr>
        <w:lastRenderedPageBreak/>
        <w:drawing>
          <wp:inline distT="0" distB="0" distL="0" distR="0">
            <wp:extent cx="3810000" cy="2857500"/>
            <wp:effectExtent l="19050" t="0" r="0" b="0"/>
            <wp:docPr id="19" name="Picture 19" descr="https://sites.google.com/site/burnettprealgebra/_/rsrc/1308916335771/proportions/solving-proportions/06-2%20Solving%20Proportions_4.jpeg?height=300&amp;widt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ites.google.com/site/burnettprealgebra/_/rsrc/1308916335771/proportions/solving-proportions/06-2%20Solving%20Proportions_4.jpeg?height=300&amp;width=400"/>
                    <pic:cNvPicPr>
                      <a:picLocks noChangeAspect="1" noChangeArrowheads="1"/>
                    </pic:cNvPicPr>
                  </pic:nvPicPr>
                  <pic:blipFill>
                    <a:blip r:embed="rId16"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415F68" w:rsidRDefault="00415F68"/>
    <w:p w:rsidR="00415F68" w:rsidRDefault="006B2556">
      <w:r>
        <w:t>Notice the ratio of part to whole</w:t>
      </w:r>
    </w:p>
    <w:p w:rsidR="006B2556" w:rsidRDefault="006B2556"/>
    <w:p w:rsidR="006B2556" w:rsidRDefault="006B2556">
      <w:r>
        <w:rPr>
          <w:noProof/>
        </w:rPr>
        <w:drawing>
          <wp:inline distT="0" distB="0" distL="0" distR="0">
            <wp:extent cx="5943600" cy="4457700"/>
            <wp:effectExtent l="19050" t="0" r="0" b="0"/>
            <wp:docPr id="22" name="Picture 22" descr="http://media.showmeapp.com/files/681117/pictures/thumbs/1798944/last_thumb141704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edia.showmeapp.com/files/681117/pictures/thumbs/1798944/last_thumb1417040908.jpg"/>
                    <pic:cNvPicPr>
                      <a:picLocks noChangeAspect="1" noChangeArrowheads="1"/>
                    </pic:cNvPicPr>
                  </pic:nvPicPr>
                  <pic:blipFill>
                    <a:blip r:embed="rId17"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EB51BC" w:rsidRDefault="00EB51BC"/>
    <w:p w:rsidR="00EB51BC" w:rsidRDefault="00893CBF">
      <w:r>
        <w:rPr>
          <w:noProof/>
        </w:rPr>
        <w:lastRenderedPageBreak/>
        <w:drawing>
          <wp:inline distT="0" distB="0" distL="0" distR="0">
            <wp:extent cx="2247900" cy="2844800"/>
            <wp:effectExtent l="19050" t="0" r="0" b="0"/>
            <wp:docPr id="25" name="Picture 25" descr="https://s-media-cache-ak0.pinimg.com/236x/af/1c/8d/af1c8d32ce8bdca85ff4357e13e7e5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media-cache-ak0.pinimg.com/236x/af/1c/8d/af1c8d32ce8bdca85ff4357e13e7e5af.jpg"/>
                    <pic:cNvPicPr>
                      <a:picLocks noChangeAspect="1" noChangeArrowheads="1"/>
                    </pic:cNvPicPr>
                  </pic:nvPicPr>
                  <pic:blipFill>
                    <a:blip r:embed="rId18" cstate="print"/>
                    <a:srcRect/>
                    <a:stretch>
                      <a:fillRect/>
                    </a:stretch>
                  </pic:blipFill>
                  <pic:spPr bwMode="auto">
                    <a:xfrm>
                      <a:off x="0" y="0"/>
                      <a:ext cx="2247900" cy="2844800"/>
                    </a:xfrm>
                    <a:prstGeom prst="rect">
                      <a:avLst/>
                    </a:prstGeom>
                    <a:noFill/>
                    <a:ln w="9525">
                      <a:noFill/>
                      <a:miter lim="800000"/>
                      <a:headEnd/>
                      <a:tailEnd/>
                    </a:ln>
                  </pic:spPr>
                </pic:pic>
              </a:graphicData>
            </a:graphic>
          </wp:inline>
        </w:drawing>
      </w:r>
    </w:p>
    <w:p w:rsidR="00893CBF" w:rsidRDefault="00893CBF"/>
    <w:p w:rsidR="00415F68" w:rsidRDefault="00415F68">
      <w:r>
        <w:t>Assignment</w:t>
      </w:r>
    </w:p>
    <w:p w:rsidR="00415F68" w:rsidRDefault="0023594B">
      <w:r>
        <w:t>LA #1   Workbook page 92-94</w:t>
      </w:r>
    </w:p>
    <w:p w:rsidR="007A430E" w:rsidRDefault="007A430E">
      <w:r>
        <w:t>LA #2     Workbook page 98</w:t>
      </w:r>
    </w:p>
    <w:p w:rsidR="00057CFD" w:rsidRDefault="00057CFD">
      <w:r>
        <w:t>LA #3    Workbook page 102</w:t>
      </w:r>
    </w:p>
    <w:p w:rsidR="00E2584B" w:rsidRDefault="00E2584B">
      <w:r>
        <w:t xml:space="preserve">LA #4      Workbook page </w:t>
      </w:r>
      <w:r w:rsidR="006B2556">
        <w:t>106</w:t>
      </w:r>
    </w:p>
    <w:p w:rsidR="00415F68" w:rsidRDefault="00415F68"/>
    <w:p w:rsidR="00415F68" w:rsidRDefault="00415F68"/>
    <w:p w:rsidR="00415F68" w:rsidRDefault="00415F68">
      <w:r>
        <w:t>Summarizing strategy</w:t>
      </w:r>
    </w:p>
    <w:p w:rsidR="00C80403" w:rsidRDefault="00C80403"/>
    <w:p w:rsidR="00C80403" w:rsidRDefault="001E5FDF">
      <w:r>
        <w:t>We learned that two quantities are proportional relationship by testing for equivalent ratios. We also learned to determine a proportion using tables and graphs.   We learned that proportions can be solved using cross products and the multiplication property of equality.   Graphs of proportions must go through the origin. Slope is defined as change in y / change in x......referred to as rise/run.  The slope of a line representing a proportion is the unit rate of the proportions.  The slope of a line of a proportion is also called the constant of proportionality, which is the focus of our next standard.</w:t>
      </w:r>
    </w:p>
    <w:sectPr w:rsidR="00C80403" w:rsidSect="005C6F1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F04F3F"/>
    <w:multiLevelType w:val="multilevel"/>
    <w:tmpl w:val="DD280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BB1C62"/>
    <w:multiLevelType w:val="hybridMultilevel"/>
    <w:tmpl w:val="1BDAEFA8"/>
    <w:lvl w:ilvl="0" w:tplc="92C2926A">
      <w:start w:val="4"/>
      <w:numFmt w:val="upperLetter"/>
      <w:lvlText w:val="%1."/>
      <w:lvlJc w:val="left"/>
      <w:pPr>
        <w:tabs>
          <w:tab w:val="num" w:pos="720"/>
        </w:tabs>
        <w:ind w:left="720" w:hanging="360"/>
      </w:pPr>
    </w:lvl>
    <w:lvl w:ilvl="1" w:tplc="715E7E54" w:tentative="1">
      <w:start w:val="1"/>
      <w:numFmt w:val="decimal"/>
      <w:lvlText w:val="%2."/>
      <w:lvlJc w:val="left"/>
      <w:pPr>
        <w:tabs>
          <w:tab w:val="num" w:pos="1440"/>
        </w:tabs>
        <w:ind w:left="1440" w:hanging="360"/>
      </w:pPr>
    </w:lvl>
    <w:lvl w:ilvl="2" w:tplc="FDA0700E" w:tentative="1">
      <w:start w:val="1"/>
      <w:numFmt w:val="decimal"/>
      <w:lvlText w:val="%3."/>
      <w:lvlJc w:val="left"/>
      <w:pPr>
        <w:tabs>
          <w:tab w:val="num" w:pos="2160"/>
        </w:tabs>
        <w:ind w:left="2160" w:hanging="360"/>
      </w:pPr>
    </w:lvl>
    <w:lvl w:ilvl="3" w:tplc="3E9C545A" w:tentative="1">
      <w:start w:val="1"/>
      <w:numFmt w:val="decimal"/>
      <w:lvlText w:val="%4."/>
      <w:lvlJc w:val="left"/>
      <w:pPr>
        <w:tabs>
          <w:tab w:val="num" w:pos="2880"/>
        </w:tabs>
        <w:ind w:left="2880" w:hanging="360"/>
      </w:pPr>
    </w:lvl>
    <w:lvl w:ilvl="4" w:tplc="5BD2DDF0" w:tentative="1">
      <w:start w:val="1"/>
      <w:numFmt w:val="decimal"/>
      <w:lvlText w:val="%5."/>
      <w:lvlJc w:val="left"/>
      <w:pPr>
        <w:tabs>
          <w:tab w:val="num" w:pos="3600"/>
        </w:tabs>
        <w:ind w:left="3600" w:hanging="360"/>
      </w:pPr>
    </w:lvl>
    <w:lvl w:ilvl="5" w:tplc="BA7846B0" w:tentative="1">
      <w:start w:val="1"/>
      <w:numFmt w:val="decimal"/>
      <w:lvlText w:val="%6."/>
      <w:lvlJc w:val="left"/>
      <w:pPr>
        <w:tabs>
          <w:tab w:val="num" w:pos="4320"/>
        </w:tabs>
        <w:ind w:left="4320" w:hanging="360"/>
      </w:pPr>
    </w:lvl>
    <w:lvl w:ilvl="6" w:tplc="5CAA4A52" w:tentative="1">
      <w:start w:val="1"/>
      <w:numFmt w:val="decimal"/>
      <w:lvlText w:val="%7."/>
      <w:lvlJc w:val="left"/>
      <w:pPr>
        <w:tabs>
          <w:tab w:val="num" w:pos="5040"/>
        </w:tabs>
        <w:ind w:left="5040" w:hanging="360"/>
      </w:pPr>
    </w:lvl>
    <w:lvl w:ilvl="7" w:tplc="C1EAD400" w:tentative="1">
      <w:start w:val="1"/>
      <w:numFmt w:val="decimal"/>
      <w:lvlText w:val="%8."/>
      <w:lvlJc w:val="left"/>
      <w:pPr>
        <w:tabs>
          <w:tab w:val="num" w:pos="5760"/>
        </w:tabs>
        <w:ind w:left="5760" w:hanging="360"/>
      </w:pPr>
    </w:lvl>
    <w:lvl w:ilvl="8" w:tplc="87C2BFD0" w:tentative="1">
      <w:start w:val="1"/>
      <w:numFmt w:val="decimal"/>
      <w:lvlText w:val="%9."/>
      <w:lvlJc w:val="left"/>
      <w:pPr>
        <w:tabs>
          <w:tab w:val="num" w:pos="6480"/>
        </w:tabs>
        <w:ind w:left="6480" w:hanging="360"/>
      </w:pPr>
    </w:lvl>
  </w:abstractNum>
  <w:abstractNum w:abstractNumId="2">
    <w:nsid w:val="320E0327"/>
    <w:multiLevelType w:val="multilevel"/>
    <w:tmpl w:val="30DCB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C42E69"/>
    <w:multiLevelType w:val="hybridMultilevel"/>
    <w:tmpl w:val="3684AFFA"/>
    <w:lvl w:ilvl="0" w:tplc="7FB6D9E2">
      <w:start w:val="2"/>
      <w:numFmt w:val="upperLetter"/>
      <w:lvlText w:val="%1."/>
      <w:lvlJc w:val="left"/>
      <w:pPr>
        <w:tabs>
          <w:tab w:val="num" w:pos="720"/>
        </w:tabs>
        <w:ind w:left="720" w:hanging="360"/>
      </w:pPr>
    </w:lvl>
    <w:lvl w:ilvl="1" w:tplc="5F72214C" w:tentative="1">
      <w:start w:val="1"/>
      <w:numFmt w:val="decimal"/>
      <w:lvlText w:val="%2."/>
      <w:lvlJc w:val="left"/>
      <w:pPr>
        <w:tabs>
          <w:tab w:val="num" w:pos="1440"/>
        </w:tabs>
        <w:ind w:left="1440" w:hanging="360"/>
      </w:pPr>
    </w:lvl>
    <w:lvl w:ilvl="2" w:tplc="C1CE919A" w:tentative="1">
      <w:start w:val="1"/>
      <w:numFmt w:val="decimal"/>
      <w:lvlText w:val="%3."/>
      <w:lvlJc w:val="left"/>
      <w:pPr>
        <w:tabs>
          <w:tab w:val="num" w:pos="2160"/>
        </w:tabs>
        <w:ind w:left="2160" w:hanging="360"/>
      </w:pPr>
    </w:lvl>
    <w:lvl w:ilvl="3" w:tplc="304064BC" w:tentative="1">
      <w:start w:val="1"/>
      <w:numFmt w:val="decimal"/>
      <w:lvlText w:val="%4."/>
      <w:lvlJc w:val="left"/>
      <w:pPr>
        <w:tabs>
          <w:tab w:val="num" w:pos="2880"/>
        </w:tabs>
        <w:ind w:left="2880" w:hanging="360"/>
      </w:pPr>
    </w:lvl>
    <w:lvl w:ilvl="4" w:tplc="E5825A0E" w:tentative="1">
      <w:start w:val="1"/>
      <w:numFmt w:val="decimal"/>
      <w:lvlText w:val="%5."/>
      <w:lvlJc w:val="left"/>
      <w:pPr>
        <w:tabs>
          <w:tab w:val="num" w:pos="3600"/>
        </w:tabs>
        <w:ind w:left="3600" w:hanging="360"/>
      </w:pPr>
    </w:lvl>
    <w:lvl w:ilvl="5" w:tplc="2AD453FE" w:tentative="1">
      <w:start w:val="1"/>
      <w:numFmt w:val="decimal"/>
      <w:lvlText w:val="%6."/>
      <w:lvlJc w:val="left"/>
      <w:pPr>
        <w:tabs>
          <w:tab w:val="num" w:pos="4320"/>
        </w:tabs>
        <w:ind w:left="4320" w:hanging="360"/>
      </w:pPr>
    </w:lvl>
    <w:lvl w:ilvl="6" w:tplc="970A0A6C" w:tentative="1">
      <w:start w:val="1"/>
      <w:numFmt w:val="decimal"/>
      <w:lvlText w:val="%7."/>
      <w:lvlJc w:val="left"/>
      <w:pPr>
        <w:tabs>
          <w:tab w:val="num" w:pos="5040"/>
        </w:tabs>
        <w:ind w:left="5040" w:hanging="360"/>
      </w:pPr>
    </w:lvl>
    <w:lvl w:ilvl="7" w:tplc="4BCC21A8" w:tentative="1">
      <w:start w:val="1"/>
      <w:numFmt w:val="decimal"/>
      <w:lvlText w:val="%8."/>
      <w:lvlJc w:val="left"/>
      <w:pPr>
        <w:tabs>
          <w:tab w:val="num" w:pos="5760"/>
        </w:tabs>
        <w:ind w:left="5760" w:hanging="360"/>
      </w:pPr>
    </w:lvl>
    <w:lvl w:ilvl="8" w:tplc="8FC4E238" w:tentative="1">
      <w:start w:val="1"/>
      <w:numFmt w:val="decimal"/>
      <w:lvlText w:val="%9."/>
      <w:lvlJc w:val="left"/>
      <w:pPr>
        <w:tabs>
          <w:tab w:val="num" w:pos="6480"/>
        </w:tabs>
        <w:ind w:left="6480" w:hanging="360"/>
      </w:pPr>
    </w:lvl>
  </w:abstractNum>
  <w:abstractNum w:abstractNumId="4">
    <w:nsid w:val="534C5627"/>
    <w:multiLevelType w:val="multilevel"/>
    <w:tmpl w:val="B78AB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69D01D5"/>
    <w:multiLevelType w:val="hybridMultilevel"/>
    <w:tmpl w:val="EE609CEC"/>
    <w:lvl w:ilvl="0" w:tplc="8982D158">
      <w:start w:val="3"/>
      <w:numFmt w:val="upperLetter"/>
      <w:lvlText w:val="%1."/>
      <w:lvlJc w:val="left"/>
      <w:pPr>
        <w:tabs>
          <w:tab w:val="num" w:pos="720"/>
        </w:tabs>
        <w:ind w:left="720" w:hanging="360"/>
      </w:pPr>
    </w:lvl>
    <w:lvl w:ilvl="1" w:tplc="C0BC6964" w:tentative="1">
      <w:start w:val="1"/>
      <w:numFmt w:val="decimal"/>
      <w:lvlText w:val="%2."/>
      <w:lvlJc w:val="left"/>
      <w:pPr>
        <w:tabs>
          <w:tab w:val="num" w:pos="1440"/>
        </w:tabs>
        <w:ind w:left="1440" w:hanging="360"/>
      </w:pPr>
    </w:lvl>
    <w:lvl w:ilvl="2" w:tplc="A1CEEDA0" w:tentative="1">
      <w:start w:val="1"/>
      <w:numFmt w:val="decimal"/>
      <w:lvlText w:val="%3."/>
      <w:lvlJc w:val="left"/>
      <w:pPr>
        <w:tabs>
          <w:tab w:val="num" w:pos="2160"/>
        </w:tabs>
        <w:ind w:left="2160" w:hanging="360"/>
      </w:pPr>
    </w:lvl>
    <w:lvl w:ilvl="3" w:tplc="C208686E" w:tentative="1">
      <w:start w:val="1"/>
      <w:numFmt w:val="decimal"/>
      <w:lvlText w:val="%4."/>
      <w:lvlJc w:val="left"/>
      <w:pPr>
        <w:tabs>
          <w:tab w:val="num" w:pos="2880"/>
        </w:tabs>
        <w:ind w:left="2880" w:hanging="360"/>
      </w:pPr>
    </w:lvl>
    <w:lvl w:ilvl="4" w:tplc="B7223800" w:tentative="1">
      <w:start w:val="1"/>
      <w:numFmt w:val="decimal"/>
      <w:lvlText w:val="%5."/>
      <w:lvlJc w:val="left"/>
      <w:pPr>
        <w:tabs>
          <w:tab w:val="num" w:pos="3600"/>
        </w:tabs>
        <w:ind w:left="3600" w:hanging="360"/>
      </w:pPr>
    </w:lvl>
    <w:lvl w:ilvl="5" w:tplc="AC7241FC" w:tentative="1">
      <w:start w:val="1"/>
      <w:numFmt w:val="decimal"/>
      <w:lvlText w:val="%6."/>
      <w:lvlJc w:val="left"/>
      <w:pPr>
        <w:tabs>
          <w:tab w:val="num" w:pos="4320"/>
        </w:tabs>
        <w:ind w:left="4320" w:hanging="360"/>
      </w:pPr>
    </w:lvl>
    <w:lvl w:ilvl="6" w:tplc="F4027826" w:tentative="1">
      <w:start w:val="1"/>
      <w:numFmt w:val="decimal"/>
      <w:lvlText w:val="%7."/>
      <w:lvlJc w:val="left"/>
      <w:pPr>
        <w:tabs>
          <w:tab w:val="num" w:pos="5040"/>
        </w:tabs>
        <w:ind w:left="5040" w:hanging="360"/>
      </w:pPr>
    </w:lvl>
    <w:lvl w:ilvl="7" w:tplc="CDBAD9A2" w:tentative="1">
      <w:start w:val="1"/>
      <w:numFmt w:val="decimal"/>
      <w:lvlText w:val="%8."/>
      <w:lvlJc w:val="left"/>
      <w:pPr>
        <w:tabs>
          <w:tab w:val="num" w:pos="5760"/>
        </w:tabs>
        <w:ind w:left="5760" w:hanging="360"/>
      </w:pPr>
    </w:lvl>
    <w:lvl w:ilvl="8" w:tplc="DB0C1616" w:tentative="1">
      <w:start w:val="1"/>
      <w:numFmt w:val="decimal"/>
      <w:lvlText w:val="%9."/>
      <w:lvlJc w:val="left"/>
      <w:pPr>
        <w:tabs>
          <w:tab w:val="num" w:pos="6480"/>
        </w:tabs>
        <w:ind w:left="6480" w:hanging="360"/>
      </w:pPr>
    </w:lvl>
  </w:abstractNum>
  <w:num w:numId="1">
    <w:abstractNumId w:val="4"/>
    <w:lvlOverride w:ilvl="0">
      <w:lvl w:ilvl="0">
        <w:numFmt w:val="upperLetter"/>
        <w:lvlText w:val="%1."/>
        <w:lvlJc w:val="left"/>
      </w:lvl>
    </w:lvlOverride>
  </w:num>
  <w:num w:numId="2">
    <w:abstractNumId w:val="3"/>
  </w:num>
  <w:num w:numId="3">
    <w:abstractNumId w:val="5"/>
  </w:num>
  <w:num w:numId="4">
    <w:abstractNumId w:val="1"/>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415F68"/>
    <w:rsid w:val="000135D3"/>
    <w:rsid w:val="0001644D"/>
    <w:rsid w:val="00026023"/>
    <w:rsid w:val="00057CFD"/>
    <w:rsid w:val="000E68A3"/>
    <w:rsid w:val="0013204B"/>
    <w:rsid w:val="00153250"/>
    <w:rsid w:val="0018166A"/>
    <w:rsid w:val="0018637E"/>
    <w:rsid w:val="001E5FDF"/>
    <w:rsid w:val="001F5453"/>
    <w:rsid w:val="0023594B"/>
    <w:rsid w:val="002C0C9E"/>
    <w:rsid w:val="002C4E78"/>
    <w:rsid w:val="00373541"/>
    <w:rsid w:val="003B69B2"/>
    <w:rsid w:val="00415CFA"/>
    <w:rsid w:val="00415F68"/>
    <w:rsid w:val="004D1AAD"/>
    <w:rsid w:val="005C6F19"/>
    <w:rsid w:val="00610DA8"/>
    <w:rsid w:val="00614401"/>
    <w:rsid w:val="00673C1D"/>
    <w:rsid w:val="006B2556"/>
    <w:rsid w:val="00700DBE"/>
    <w:rsid w:val="007A430E"/>
    <w:rsid w:val="00813B92"/>
    <w:rsid w:val="00893CBF"/>
    <w:rsid w:val="008C746C"/>
    <w:rsid w:val="00995A0B"/>
    <w:rsid w:val="00A62D0D"/>
    <w:rsid w:val="00B62450"/>
    <w:rsid w:val="00B8367A"/>
    <w:rsid w:val="00BB5A2C"/>
    <w:rsid w:val="00C74343"/>
    <w:rsid w:val="00C80403"/>
    <w:rsid w:val="00CC7B34"/>
    <w:rsid w:val="00DB6743"/>
    <w:rsid w:val="00E2584B"/>
    <w:rsid w:val="00E52244"/>
    <w:rsid w:val="00EB51BC"/>
    <w:rsid w:val="00EE159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F19"/>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E68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C4E78"/>
    <w:rPr>
      <w:rFonts w:ascii="Tahoma" w:hAnsi="Tahoma" w:cs="Tahoma"/>
      <w:sz w:val="16"/>
      <w:szCs w:val="16"/>
    </w:rPr>
  </w:style>
  <w:style w:type="character" w:customStyle="1" w:styleId="BalloonTextChar">
    <w:name w:val="Balloon Text Char"/>
    <w:basedOn w:val="DefaultParagraphFont"/>
    <w:link w:val="BalloonText"/>
    <w:uiPriority w:val="99"/>
    <w:semiHidden/>
    <w:rsid w:val="002C4E7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8962277">
      <w:bodyDiv w:val="1"/>
      <w:marLeft w:val="0"/>
      <w:marRight w:val="0"/>
      <w:marTop w:val="0"/>
      <w:marBottom w:val="0"/>
      <w:divBdr>
        <w:top w:val="none" w:sz="0" w:space="0" w:color="auto"/>
        <w:left w:val="none" w:sz="0" w:space="0" w:color="auto"/>
        <w:bottom w:val="none" w:sz="0" w:space="0" w:color="auto"/>
        <w:right w:val="none" w:sz="0" w:space="0" w:color="auto"/>
      </w:divBdr>
    </w:div>
    <w:div w:id="182715706">
      <w:bodyDiv w:val="1"/>
      <w:marLeft w:val="0"/>
      <w:marRight w:val="0"/>
      <w:marTop w:val="0"/>
      <w:marBottom w:val="0"/>
      <w:divBdr>
        <w:top w:val="none" w:sz="0" w:space="0" w:color="auto"/>
        <w:left w:val="none" w:sz="0" w:space="0" w:color="auto"/>
        <w:bottom w:val="none" w:sz="0" w:space="0" w:color="auto"/>
        <w:right w:val="none" w:sz="0" w:space="0" w:color="auto"/>
      </w:divBdr>
    </w:div>
    <w:div w:id="218638778">
      <w:bodyDiv w:val="1"/>
      <w:marLeft w:val="0"/>
      <w:marRight w:val="0"/>
      <w:marTop w:val="0"/>
      <w:marBottom w:val="0"/>
      <w:divBdr>
        <w:top w:val="none" w:sz="0" w:space="0" w:color="auto"/>
        <w:left w:val="none" w:sz="0" w:space="0" w:color="auto"/>
        <w:bottom w:val="none" w:sz="0" w:space="0" w:color="auto"/>
        <w:right w:val="none" w:sz="0" w:space="0" w:color="auto"/>
      </w:divBdr>
    </w:div>
    <w:div w:id="299388573">
      <w:bodyDiv w:val="1"/>
      <w:marLeft w:val="0"/>
      <w:marRight w:val="0"/>
      <w:marTop w:val="0"/>
      <w:marBottom w:val="0"/>
      <w:divBdr>
        <w:top w:val="none" w:sz="0" w:space="0" w:color="auto"/>
        <w:left w:val="none" w:sz="0" w:space="0" w:color="auto"/>
        <w:bottom w:val="none" w:sz="0" w:space="0" w:color="auto"/>
        <w:right w:val="none" w:sz="0" w:space="0" w:color="auto"/>
      </w:divBdr>
    </w:div>
    <w:div w:id="450823659">
      <w:bodyDiv w:val="1"/>
      <w:marLeft w:val="0"/>
      <w:marRight w:val="0"/>
      <w:marTop w:val="0"/>
      <w:marBottom w:val="0"/>
      <w:divBdr>
        <w:top w:val="none" w:sz="0" w:space="0" w:color="auto"/>
        <w:left w:val="none" w:sz="0" w:space="0" w:color="auto"/>
        <w:bottom w:val="none" w:sz="0" w:space="0" w:color="auto"/>
        <w:right w:val="none" w:sz="0" w:space="0" w:color="auto"/>
      </w:divBdr>
      <w:divsChild>
        <w:div w:id="532116228">
          <w:marLeft w:val="15"/>
          <w:marRight w:val="0"/>
          <w:marTop w:val="0"/>
          <w:marBottom w:val="0"/>
          <w:divBdr>
            <w:top w:val="none" w:sz="0" w:space="0" w:color="auto"/>
            <w:left w:val="none" w:sz="0" w:space="0" w:color="auto"/>
            <w:bottom w:val="none" w:sz="0" w:space="0" w:color="auto"/>
            <w:right w:val="none" w:sz="0" w:space="0" w:color="auto"/>
          </w:divBdr>
        </w:div>
      </w:divsChild>
    </w:div>
    <w:div w:id="498814748">
      <w:bodyDiv w:val="1"/>
      <w:marLeft w:val="0"/>
      <w:marRight w:val="0"/>
      <w:marTop w:val="0"/>
      <w:marBottom w:val="0"/>
      <w:divBdr>
        <w:top w:val="none" w:sz="0" w:space="0" w:color="auto"/>
        <w:left w:val="none" w:sz="0" w:space="0" w:color="auto"/>
        <w:bottom w:val="none" w:sz="0" w:space="0" w:color="auto"/>
        <w:right w:val="none" w:sz="0" w:space="0" w:color="auto"/>
      </w:divBdr>
    </w:div>
    <w:div w:id="570237190">
      <w:bodyDiv w:val="1"/>
      <w:marLeft w:val="0"/>
      <w:marRight w:val="0"/>
      <w:marTop w:val="0"/>
      <w:marBottom w:val="0"/>
      <w:divBdr>
        <w:top w:val="none" w:sz="0" w:space="0" w:color="auto"/>
        <w:left w:val="none" w:sz="0" w:space="0" w:color="auto"/>
        <w:bottom w:val="none" w:sz="0" w:space="0" w:color="auto"/>
        <w:right w:val="none" w:sz="0" w:space="0" w:color="auto"/>
      </w:divBdr>
    </w:div>
    <w:div w:id="911817852">
      <w:bodyDiv w:val="1"/>
      <w:marLeft w:val="0"/>
      <w:marRight w:val="0"/>
      <w:marTop w:val="0"/>
      <w:marBottom w:val="0"/>
      <w:divBdr>
        <w:top w:val="none" w:sz="0" w:space="0" w:color="auto"/>
        <w:left w:val="none" w:sz="0" w:space="0" w:color="auto"/>
        <w:bottom w:val="none" w:sz="0" w:space="0" w:color="auto"/>
        <w:right w:val="none" w:sz="0" w:space="0" w:color="auto"/>
      </w:divBdr>
    </w:div>
    <w:div w:id="1142189387">
      <w:bodyDiv w:val="1"/>
      <w:marLeft w:val="0"/>
      <w:marRight w:val="0"/>
      <w:marTop w:val="0"/>
      <w:marBottom w:val="0"/>
      <w:divBdr>
        <w:top w:val="none" w:sz="0" w:space="0" w:color="auto"/>
        <w:left w:val="none" w:sz="0" w:space="0" w:color="auto"/>
        <w:bottom w:val="none" w:sz="0" w:space="0" w:color="auto"/>
        <w:right w:val="none" w:sz="0" w:space="0" w:color="auto"/>
      </w:divBdr>
      <w:divsChild>
        <w:div w:id="1114910708">
          <w:marLeft w:val="15"/>
          <w:marRight w:val="0"/>
          <w:marTop w:val="0"/>
          <w:marBottom w:val="0"/>
          <w:divBdr>
            <w:top w:val="none" w:sz="0" w:space="0" w:color="auto"/>
            <w:left w:val="none" w:sz="0" w:space="0" w:color="auto"/>
            <w:bottom w:val="none" w:sz="0" w:space="0" w:color="auto"/>
            <w:right w:val="none" w:sz="0" w:space="0" w:color="auto"/>
          </w:divBdr>
        </w:div>
      </w:divsChild>
    </w:div>
    <w:div w:id="1840928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859</TotalTime>
  <Pages>15</Pages>
  <Words>1263</Words>
  <Characters>7205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Evans</dc:creator>
  <cp:lastModifiedBy>Evans</cp:lastModifiedBy>
  <cp:revision>18</cp:revision>
  <dcterms:created xsi:type="dcterms:W3CDTF">2017-01-02T03:27:00Z</dcterms:created>
  <dcterms:modified xsi:type="dcterms:W3CDTF">2017-01-02T17:58:00Z</dcterms:modified>
</cp:coreProperties>
</file>